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3</w:t>
      </w:r>
      <w:r>
        <w:rPr>
          <w:rFonts w:hint="eastAsia" w:ascii="黑体" w:hAnsi="黑体" w:eastAsia="黑体" w:cs="黑体"/>
          <w:color w:val="000000"/>
          <w:sz w:val="32"/>
          <w:szCs w:val="32"/>
        </w:rPr>
        <w:t>：</w:t>
      </w:r>
      <w:r>
        <w:rPr>
          <w:rFonts w:ascii="黑体" w:hAnsi="黑体" w:eastAsia="黑体" w:cs="黑体"/>
          <w:color w:val="000000"/>
          <w:sz w:val="32"/>
          <w:szCs w:val="32"/>
        </w:rPr>
        <w:t xml:space="preserve"> </w:t>
      </w:r>
      <w:r>
        <w:rPr>
          <w:rFonts w:hint="eastAsia" w:ascii="黑体" w:hAnsi="黑体" w:eastAsia="黑体" w:cs="黑体"/>
          <w:color w:val="000000"/>
          <w:sz w:val="32"/>
          <w:szCs w:val="32"/>
        </w:rPr>
        <w:t>理论课、独立设置的实验（实训）课大纲</w:t>
      </w:r>
    </w:p>
    <w:p>
      <w:pPr>
        <w:pStyle w:val="2"/>
        <w:jc w:val="center"/>
        <w:rPr>
          <w:rFonts w:ascii="等线" w:hAnsi="等线" w:eastAsia="等线"/>
          <w:b/>
          <w:color w:val="000000"/>
          <w:sz w:val="32"/>
          <w:szCs w:val="32"/>
        </w:rPr>
      </w:pPr>
      <w:r>
        <w:rPr>
          <w:rFonts w:hint="eastAsia" w:ascii="等线" w:hAnsi="等线" w:eastAsia="等线"/>
          <w:b/>
          <w:color w:val="000000"/>
          <w:sz w:val="32"/>
          <w:szCs w:val="32"/>
        </w:rPr>
        <w:t>《</w:t>
      </w:r>
      <w:r>
        <w:rPr>
          <w:rFonts w:hint="eastAsia" w:ascii="等线" w:hAnsi="等线" w:eastAsia="等线"/>
          <w:b/>
          <w:color w:val="000000"/>
          <w:sz w:val="32"/>
          <w:szCs w:val="32"/>
          <w:lang w:eastAsia="zh-Hans"/>
        </w:rPr>
        <w:t>中共党史概论</w:t>
      </w:r>
      <w:r>
        <w:rPr>
          <w:rFonts w:hint="eastAsia" w:ascii="等线" w:hAnsi="等线" w:eastAsia="等线"/>
          <w:b/>
          <w:color w:val="000000"/>
          <w:sz w:val="32"/>
          <w:szCs w:val="32"/>
        </w:rPr>
        <w:t>》教学大纲</w:t>
      </w:r>
    </w:p>
    <w:p>
      <w:pPr>
        <w:ind w:firstLine="562" w:firstLineChars="200"/>
        <w:rPr>
          <w:rFonts w:ascii="Times New Roman" w:cs="Times New Roman"/>
          <w:b/>
          <w:color w:val="000000"/>
          <w:sz w:val="28"/>
          <w:szCs w:val="28"/>
        </w:rPr>
      </w:pPr>
      <w:r>
        <w:rPr>
          <w:rFonts w:hint="eastAsia" w:ascii="Times New Roman" w:cs="Times New Roman"/>
          <w:b/>
          <w:color w:val="000000"/>
          <w:sz w:val="28"/>
          <w:szCs w:val="28"/>
        </w:rPr>
        <w:t>一、课程基本信息</w:t>
      </w:r>
    </w:p>
    <w:tbl>
      <w:tblPr>
        <w:tblStyle w:val="9"/>
        <w:tblW w:w="834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45"/>
        <w:gridCol w:w="134"/>
        <w:gridCol w:w="1211"/>
        <w:gridCol w:w="1559"/>
        <w:gridCol w:w="1605"/>
        <w:gridCol w:w="25"/>
        <w:gridCol w:w="9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tcBorders>
              <w:top w:val="single" w:color="auto" w:sz="12" w:space="0"/>
            </w:tcBorders>
            <w:vAlign w:val="center"/>
          </w:tcPr>
          <w:p>
            <w:pPr>
              <w:jc w:val="center"/>
              <w:rPr>
                <w:rFonts w:cs="Times New Roman"/>
                <w:b/>
                <w:color w:val="000000"/>
                <w:sz w:val="21"/>
                <w:szCs w:val="21"/>
              </w:rPr>
            </w:pPr>
            <w:r>
              <w:rPr>
                <w:rFonts w:hint="eastAsia" w:cs="PMingLiU"/>
                <w:b/>
                <w:color w:val="000000"/>
                <w:sz w:val="21"/>
                <w:szCs w:val="21"/>
              </w:rPr>
              <w:t>课程类别</w:t>
            </w:r>
          </w:p>
        </w:tc>
        <w:tc>
          <w:tcPr>
            <w:tcW w:w="1479" w:type="dxa"/>
            <w:gridSpan w:val="2"/>
            <w:tcBorders>
              <w:top w:val="single" w:color="auto" w:sz="12" w:space="0"/>
            </w:tcBorders>
            <w:vAlign w:val="center"/>
          </w:tcPr>
          <w:p>
            <w:pPr>
              <w:jc w:val="center"/>
              <w:rPr>
                <w:rFonts w:cs="Times New Roman"/>
                <w:color w:val="000000"/>
                <w:sz w:val="21"/>
                <w:szCs w:val="21"/>
              </w:rPr>
            </w:pPr>
            <w:r>
              <w:rPr>
                <w:rFonts w:hint="eastAsia" w:cs="Times New Roman"/>
                <w:color w:val="000000"/>
                <w:sz w:val="21"/>
                <w:szCs w:val="21"/>
              </w:rPr>
              <w:t>通识教育课程</w:t>
            </w:r>
          </w:p>
        </w:tc>
        <w:tc>
          <w:tcPr>
            <w:tcW w:w="1211" w:type="dxa"/>
            <w:tcBorders>
              <w:top w:val="single" w:color="auto" w:sz="12" w:space="0"/>
            </w:tcBorders>
            <w:vAlign w:val="center"/>
          </w:tcPr>
          <w:p>
            <w:pPr>
              <w:jc w:val="center"/>
              <w:rPr>
                <w:rFonts w:cs="Times New Roman"/>
                <w:b/>
                <w:color w:val="000000"/>
                <w:sz w:val="21"/>
                <w:szCs w:val="21"/>
              </w:rPr>
            </w:pPr>
            <w:r>
              <w:rPr>
                <w:rFonts w:hint="eastAsia" w:cs="PMingLiU"/>
                <w:b/>
                <w:color w:val="000000"/>
                <w:sz w:val="21"/>
                <w:szCs w:val="21"/>
              </w:rPr>
              <w:t>课程性质</w:t>
            </w:r>
          </w:p>
        </w:tc>
        <w:tc>
          <w:tcPr>
            <w:tcW w:w="1559" w:type="dxa"/>
            <w:tcBorders>
              <w:top w:val="single" w:color="auto" w:sz="12" w:space="0"/>
            </w:tcBorders>
            <w:vAlign w:val="center"/>
          </w:tcPr>
          <w:p>
            <w:pPr>
              <w:jc w:val="center"/>
              <w:rPr>
                <w:rFonts w:cs="Times New Roman"/>
                <w:color w:val="000000"/>
                <w:sz w:val="21"/>
                <w:szCs w:val="21"/>
                <w:lang w:eastAsia="zh-Hans"/>
              </w:rPr>
            </w:pPr>
            <w:r>
              <w:rPr>
                <w:rFonts w:hint="eastAsia" w:cs="Times New Roman"/>
                <w:color w:val="000000"/>
                <w:sz w:val="21"/>
                <w:szCs w:val="21"/>
                <w:lang w:eastAsia="zh-Hans"/>
              </w:rPr>
              <w:t>限定选修</w:t>
            </w:r>
          </w:p>
        </w:tc>
        <w:tc>
          <w:tcPr>
            <w:tcW w:w="1605" w:type="dxa"/>
            <w:tcBorders>
              <w:top w:val="single" w:color="auto" w:sz="12" w:space="0"/>
            </w:tcBorders>
            <w:vAlign w:val="center"/>
          </w:tcPr>
          <w:p>
            <w:pPr>
              <w:jc w:val="center"/>
              <w:rPr>
                <w:rFonts w:cs="Times New Roman"/>
                <w:b/>
                <w:color w:val="000000"/>
                <w:sz w:val="21"/>
                <w:szCs w:val="21"/>
              </w:rPr>
            </w:pPr>
            <w:r>
              <w:rPr>
                <w:rFonts w:hint="eastAsia" w:cs="PMingLiU"/>
                <w:b/>
                <w:color w:val="000000"/>
                <w:sz w:val="21"/>
                <w:szCs w:val="21"/>
              </w:rPr>
              <w:t>课程属性</w:t>
            </w:r>
          </w:p>
        </w:tc>
        <w:tc>
          <w:tcPr>
            <w:tcW w:w="966" w:type="dxa"/>
            <w:gridSpan w:val="2"/>
            <w:tcBorders>
              <w:top w:val="single" w:color="auto" w:sz="12" w:space="0"/>
            </w:tcBorders>
            <w:vAlign w:val="center"/>
          </w:tcPr>
          <w:p>
            <w:pPr>
              <w:jc w:val="center"/>
              <w:rPr>
                <w:rFonts w:cs="Times New Roman"/>
                <w:color w:val="000000"/>
                <w:sz w:val="21"/>
                <w:szCs w:val="21"/>
              </w:rPr>
            </w:pPr>
            <w:r>
              <w:rPr>
                <w:rFonts w:hint="eastAsia" w:cs="Times New Roman"/>
                <w:color w:val="000000"/>
                <w:sz w:val="21"/>
                <w:szCs w:val="21"/>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sz w:val="21"/>
                <w:szCs w:val="21"/>
              </w:rPr>
            </w:pPr>
            <w:r>
              <w:rPr>
                <w:rFonts w:hint="eastAsia" w:cs="PMingLiU"/>
                <w:b/>
                <w:color w:val="000000"/>
                <w:sz w:val="21"/>
                <w:szCs w:val="21"/>
              </w:rPr>
              <w:t>课程名称</w:t>
            </w:r>
          </w:p>
        </w:tc>
        <w:tc>
          <w:tcPr>
            <w:tcW w:w="2690" w:type="dxa"/>
            <w:gridSpan w:val="3"/>
            <w:vAlign w:val="center"/>
          </w:tcPr>
          <w:p>
            <w:pPr>
              <w:jc w:val="center"/>
              <w:rPr>
                <w:rFonts w:cs="PMingLiU"/>
                <w:color w:val="000000"/>
                <w:sz w:val="21"/>
                <w:szCs w:val="21"/>
              </w:rPr>
            </w:pPr>
            <w:r>
              <w:rPr>
                <w:rFonts w:hint="eastAsia" w:cs="PMingLiU"/>
                <w:color w:val="000000"/>
                <w:sz w:val="21"/>
                <w:szCs w:val="21"/>
                <w:lang w:eastAsia="zh-Hans"/>
              </w:rPr>
              <w:t>中共党史概论</w:t>
            </w:r>
          </w:p>
        </w:tc>
        <w:tc>
          <w:tcPr>
            <w:tcW w:w="1559" w:type="dxa"/>
            <w:vAlign w:val="center"/>
          </w:tcPr>
          <w:p>
            <w:pPr>
              <w:jc w:val="center"/>
              <w:rPr>
                <w:rFonts w:cs="PMingLiU"/>
                <w:b/>
                <w:color w:val="000000"/>
                <w:sz w:val="21"/>
                <w:szCs w:val="21"/>
              </w:rPr>
            </w:pPr>
            <w:r>
              <w:rPr>
                <w:rFonts w:hint="eastAsia" w:cs="PMingLiU"/>
                <w:b/>
                <w:color w:val="000000"/>
                <w:sz w:val="21"/>
                <w:szCs w:val="21"/>
              </w:rPr>
              <w:t>课程英文名称</w:t>
            </w:r>
          </w:p>
        </w:tc>
        <w:tc>
          <w:tcPr>
            <w:tcW w:w="2571" w:type="dxa"/>
            <w:gridSpan w:val="3"/>
            <w:vAlign w:val="center"/>
          </w:tcPr>
          <w:p>
            <w:pPr>
              <w:jc w:val="center"/>
              <w:rPr>
                <w:rFonts w:cs="PMingLiU"/>
                <w:color w:val="000000"/>
                <w:sz w:val="21"/>
                <w:szCs w:val="21"/>
              </w:rPr>
            </w:pPr>
            <w:r>
              <w:rPr>
                <w:rFonts w:hint="eastAsia" w:cs="PMingLiU"/>
                <w:color w:val="000000"/>
                <w:sz w:val="21"/>
                <w:szCs w:val="21"/>
              </w:rPr>
              <w:t xml:space="preserve">An introduction to the </w:t>
            </w:r>
            <w:r>
              <w:rPr>
                <w:rFonts w:hint="eastAsia" w:cs="PMingLiU"/>
                <w:color w:val="000000"/>
                <w:sz w:val="21"/>
                <w:szCs w:val="21"/>
                <w:lang w:eastAsia="zh-Hans"/>
              </w:rPr>
              <w:t>H</w:t>
            </w:r>
            <w:r>
              <w:rPr>
                <w:rFonts w:hint="eastAsia" w:cs="PMingLiU"/>
                <w:color w:val="000000"/>
                <w:sz w:val="21"/>
                <w:szCs w:val="21"/>
              </w:rPr>
              <w:t xml:space="preserve">istory of </w:t>
            </w:r>
            <w:r>
              <w:rPr>
                <w:rFonts w:cs="PMingLiU"/>
                <w:color w:val="000000"/>
                <w:sz w:val="21"/>
                <w:szCs w:val="21"/>
              </w:rPr>
              <w:t xml:space="preserve"> the Communist Party of China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sz w:val="21"/>
                <w:szCs w:val="21"/>
              </w:rPr>
            </w:pPr>
            <w:r>
              <w:rPr>
                <w:rFonts w:hint="eastAsia" w:cs="PMingLiU"/>
                <w:b/>
                <w:color w:val="000000"/>
                <w:sz w:val="21"/>
                <w:szCs w:val="21"/>
              </w:rPr>
              <w:t>课程编码</w:t>
            </w:r>
          </w:p>
        </w:tc>
        <w:tc>
          <w:tcPr>
            <w:tcW w:w="2690" w:type="dxa"/>
            <w:gridSpan w:val="3"/>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H34X001DH</w:t>
            </w:r>
          </w:p>
        </w:tc>
        <w:tc>
          <w:tcPr>
            <w:tcW w:w="1559" w:type="dxa"/>
            <w:vAlign w:val="center"/>
          </w:tcPr>
          <w:p>
            <w:pPr>
              <w:jc w:val="center"/>
              <w:rPr>
                <w:rFonts w:cs="PMingLiU"/>
                <w:b/>
                <w:color w:val="000000"/>
                <w:sz w:val="21"/>
                <w:szCs w:val="21"/>
              </w:rPr>
            </w:pPr>
            <w:r>
              <w:rPr>
                <w:rFonts w:hint="eastAsia" w:cs="PMingLiU"/>
                <w:b/>
                <w:color w:val="000000"/>
                <w:sz w:val="21"/>
                <w:szCs w:val="21"/>
              </w:rPr>
              <w:t>适用专业</w:t>
            </w:r>
          </w:p>
        </w:tc>
        <w:tc>
          <w:tcPr>
            <w:tcW w:w="2571" w:type="dxa"/>
            <w:gridSpan w:val="3"/>
            <w:vAlign w:val="center"/>
          </w:tcPr>
          <w:p>
            <w:pPr>
              <w:jc w:val="center"/>
              <w:rPr>
                <w:rFonts w:cs="PMingLiU"/>
                <w:color w:val="000000"/>
                <w:sz w:val="21"/>
                <w:szCs w:val="21"/>
              </w:rPr>
            </w:pPr>
            <w:r>
              <w:rPr>
                <w:rFonts w:hint="eastAsia"/>
                <w:sz w:val="21"/>
                <w:szCs w:val="21"/>
              </w:rPr>
              <w:t>全校本科专业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sz w:val="21"/>
                <w:szCs w:val="21"/>
              </w:rPr>
            </w:pPr>
            <w:r>
              <w:rPr>
                <w:rFonts w:hint="eastAsia" w:cs="PMingLiU"/>
                <w:b/>
                <w:color w:val="000000"/>
                <w:sz w:val="21"/>
                <w:szCs w:val="21"/>
              </w:rPr>
              <w:t>考核方式</w:t>
            </w:r>
          </w:p>
        </w:tc>
        <w:tc>
          <w:tcPr>
            <w:tcW w:w="2690" w:type="dxa"/>
            <w:gridSpan w:val="3"/>
            <w:vAlign w:val="center"/>
          </w:tcPr>
          <w:p>
            <w:pPr>
              <w:jc w:val="center"/>
              <w:rPr>
                <w:rFonts w:cs="PMingLiU"/>
                <w:color w:val="000000"/>
                <w:sz w:val="21"/>
                <w:szCs w:val="21"/>
              </w:rPr>
            </w:pPr>
            <w:r>
              <w:rPr>
                <w:rFonts w:hint="eastAsia" w:cs="PMingLiU"/>
                <w:color w:val="000000"/>
                <w:sz w:val="21"/>
                <w:szCs w:val="21"/>
                <w:lang w:eastAsia="zh-Hans"/>
              </w:rPr>
              <w:t>线上</w:t>
            </w:r>
            <w:r>
              <w:rPr>
                <w:rFonts w:hint="eastAsia" w:cs="PMingLiU"/>
                <w:color w:val="000000"/>
                <w:sz w:val="21"/>
                <w:szCs w:val="21"/>
              </w:rPr>
              <w:t>考试</w:t>
            </w:r>
          </w:p>
        </w:tc>
        <w:tc>
          <w:tcPr>
            <w:tcW w:w="1559" w:type="dxa"/>
            <w:vAlign w:val="center"/>
          </w:tcPr>
          <w:p>
            <w:pPr>
              <w:jc w:val="center"/>
              <w:rPr>
                <w:rFonts w:cs="PMingLiU"/>
                <w:b/>
                <w:color w:val="000000"/>
                <w:sz w:val="21"/>
                <w:szCs w:val="21"/>
              </w:rPr>
            </w:pPr>
            <w:r>
              <w:rPr>
                <w:rFonts w:hint="eastAsia" w:cs="PMingLiU"/>
                <w:b/>
                <w:color w:val="000000"/>
                <w:sz w:val="21"/>
                <w:szCs w:val="21"/>
              </w:rPr>
              <w:t>先修课程</w:t>
            </w:r>
          </w:p>
        </w:tc>
        <w:tc>
          <w:tcPr>
            <w:tcW w:w="2571" w:type="dxa"/>
            <w:gridSpan w:val="3"/>
            <w:vAlign w:val="center"/>
          </w:tcPr>
          <w:p>
            <w:pPr>
              <w:spacing w:line="280" w:lineRule="exact"/>
              <w:jc w:val="center"/>
              <w:rPr>
                <w:rFonts w:cs="PMingLiU"/>
                <w:color w:val="000000"/>
                <w:sz w:val="21"/>
                <w:szCs w:val="21"/>
              </w:rPr>
            </w:pPr>
            <w:r>
              <w:rPr>
                <w:rFonts w:hint="eastAsia" w:cs="PMingLiU"/>
                <w:color w:val="000000"/>
                <w:sz w:val="21"/>
                <w:szCs w:val="21"/>
              </w:rPr>
              <w:t>思想道德与法治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sz w:val="21"/>
                <w:szCs w:val="21"/>
              </w:rPr>
            </w:pPr>
            <w:r>
              <w:rPr>
                <w:rFonts w:hint="eastAsia" w:cs="PMingLiU"/>
                <w:b/>
                <w:color w:val="000000"/>
                <w:sz w:val="21"/>
                <w:szCs w:val="21"/>
              </w:rPr>
              <w:t>总学时</w:t>
            </w:r>
          </w:p>
        </w:tc>
        <w:tc>
          <w:tcPr>
            <w:tcW w:w="1345" w:type="dxa"/>
            <w:vAlign w:val="center"/>
          </w:tcPr>
          <w:p>
            <w:pPr>
              <w:jc w:val="center"/>
              <w:rPr>
                <w:rFonts w:cs="PMingLiU"/>
                <w:color w:val="000000"/>
                <w:sz w:val="21"/>
                <w:szCs w:val="21"/>
              </w:rPr>
            </w:pPr>
            <w:r>
              <w:rPr>
                <w:rFonts w:cs="PMingLiU"/>
                <w:color w:val="000000"/>
                <w:sz w:val="21"/>
                <w:szCs w:val="21"/>
              </w:rPr>
              <w:t>32</w:t>
            </w:r>
          </w:p>
        </w:tc>
        <w:tc>
          <w:tcPr>
            <w:tcW w:w="1345" w:type="dxa"/>
            <w:gridSpan w:val="2"/>
            <w:vAlign w:val="center"/>
          </w:tcPr>
          <w:p>
            <w:pPr>
              <w:jc w:val="center"/>
              <w:rPr>
                <w:rFonts w:cs="PMingLiU"/>
                <w:color w:val="000000"/>
                <w:sz w:val="21"/>
                <w:szCs w:val="21"/>
              </w:rPr>
            </w:pPr>
            <w:r>
              <w:rPr>
                <w:rFonts w:hint="eastAsia" w:cs="PMingLiU"/>
                <w:b/>
                <w:color w:val="000000"/>
                <w:sz w:val="21"/>
                <w:szCs w:val="21"/>
              </w:rPr>
              <w:t>学分</w:t>
            </w:r>
          </w:p>
        </w:tc>
        <w:tc>
          <w:tcPr>
            <w:tcW w:w="1559" w:type="dxa"/>
            <w:vAlign w:val="center"/>
          </w:tcPr>
          <w:p>
            <w:pPr>
              <w:jc w:val="center"/>
              <w:rPr>
                <w:rFonts w:cs="PMingLiU"/>
                <w:b/>
                <w:color w:val="000000"/>
                <w:sz w:val="21"/>
                <w:szCs w:val="21"/>
              </w:rPr>
            </w:pPr>
            <w:r>
              <w:rPr>
                <w:rFonts w:cs="PMingLiU"/>
                <w:b/>
                <w:color w:val="000000"/>
                <w:sz w:val="21"/>
                <w:szCs w:val="21"/>
              </w:rPr>
              <w:t>2</w:t>
            </w:r>
          </w:p>
        </w:tc>
        <w:tc>
          <w:tcPr>
            <w:tcW w:w="1630" w:type="dxa"/>
            <w:gridSpan w:val="2"/>
            <w:vAlign w:val="center"/>
          </w:tcPr>
          <w:p>
            <w:pPr>
              <w:jc w:val="center"/>
              <w:rPr>
                <w:rFonts w:cs="PMingLiU"/>
                <w:b/>
                <w:color w:val="000000"/>
                <w:sz w:val="21"/>
                <w:szCs w:val="21"/>
              </w:rPr>
            </w:pPr>
            <w:r>
              <w:rPr>
                <w:rFonts w:hint="eastAsia" w:cs="PMingLiU"/>
                <w:b/>
                <w:color w:val="000000"/>
                <w:sz w:val="21"/>
                <w:szCs w:val="21"/>
              </w:rPr>
              <w:t>理论学时</w:t>
            </w:r>
          </w:p>
        </w:tc>
        <w:tc>
          <w:tcPr>
            <w:tcW w:w="941" w:type="dxa"/>
            <w:vAlign w:val="center"/>
          </w:tcPr>
          <w:p>
            <w:pPr>
              <w:jc w:val="center"/>
              <w:rPr>
                <w:rFonts w:cs="PMingLiU"/>
                <w:color w:val="000000"/>
                <w:sz w:val="21"/>
                <w:szCs w:val="21"/>
              </w:rPr>
            </w:pPr>
            <w:r>
              <w:rPr>
                <w:rFonts w:cs="PMingLiU"/>
                <w:color w:val="000000"/>
                <w:sz w:val="21"/>
                <w:szCs w:val="21"/>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sz w:val="21"/>
                <w:szCs w:val="21"/>
              </w:rPr>
            </w:pPr>
            <w:r>
              <w:rPr>
                <w:rFonts w:hint="eastAsia" w:cs="PMingLiU"/>
                <w:b/>
                <w:color w:val="000000"/>
                <w:sz w:val="21"/>
                <w:szCs w:val="21"/>
              </w:rPr>
              <w:t>实验学时</w:t>
            </w:r>
            <w:r>
              <w:rPr>
                <w:rFonts w:cs="PMingLiU"/>
                <w:b/>
                <w:color w:val="000000"/>
                <w:sz w:val="21"/>
                <w:szCs w:val="21"/>
              </w:rPr>
              <w:t>/</w:t>
            </w:r>
            <w:r>
              <w:rPr>
                <w:rFonts w:hint="eastAsia" w:cs="PMingLiU"/>
                <w:b/>
                <w:color w:val="000000"/>
                <w:sz w:val="21"/>
                <w:szCs w:val="21"/>
              </w:rPr>
              <w:t>实训学时</w:t>
            </w:r>
            <w:r>
              <w:rPr>
                <w:rFonts w:cs="PMingLiU"/>
                <w:b/>
                <w:color w:val="000000"/>
                <w:sz w:val="21"/>
                <w:szCs w:val="21"/>
              </w:rPr>
              <w:t xml:space="preserve">/ </w:t>
            </w:r>
            <w:r>
              <w:rPr>
                <w:rFonts w:hint="eastAsia" w:cs="PMingLiU"/>
                <w:b/>
                <w:color w:val="000000"/>
                <w:sz w:val="21"/>
                <w:szCs w:val="21"/>
              </w:rPr>
              <w:t>实践学时</w:t>
            </w:r>
            <w:r>
              <w:rPr>
                <w:rFonts w:cs="PMingLiU"/>
                <w:b/>
                <w:color w:val="000000"/>
                <w:sz w:val="21"/>
                <w:szCs w:val="21"/>
              </w:rPr>
              <w:t>/</w:t>
            </w:r>
            <w:r>
              <w:rPr>
                <w:rFonts w:hint="eastAsia" w:cs="PMingLiU"/>
                <w:b/>
                <w:color w:val="000000"/>
                <w:sz w:val="21"/>
                <w:szCs w:val="21"/>
              </w:rPr>
              <w:t>上机学时</w:t>
            </w:r>
          </w:p>
        </w:tc>
        <w:tc>
          <w:tcPr>
            <w:tcW w:w="4130" w:type="dxa"/>
            <w:gridSpan w:val="4"/>
            <w:vAlign w:val="center"/>
          </w:tcPr>
          <w:p>
            <w:pPr>
              <w:rPr>
                <w:rFonts w:cs="PMingLiU"/>
                <w:color w:val="000000"/>
                <w:sz w:val="21"/>
                <w:szCs w:val="21"/>
              </w:rPr>
            </w:pPr>
            <w:r>
              <w:rPr>
                <w:rFonts w:hint="eastAsia" w:cs="PMingLiU"/>
                <w:color w:val="000000"/>
                <w:sz w:val="21"/>
                <w:szCs w:val="21"/>
              </w:rPr>
              <w:t>实践学时：</w:t>
            </w:r>
            <w:r>
              <w:rPr>
                <w:rFonts w:cs="PMingLiU"/>
                <w:color w:val="00000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tcBorders>
              <w:bottom w:val="single" w:color="auto" w:sz="12" w:space="0"/>
            </w:tcBorders>
            <w:vAlign w:val="center"/>
          </w:tcPr>
          <w:p>
            <w:pPr>
              <w:jc w:val="center"/>
              <w:rPr>
                <w:rFonts w:cs="PMingLiU"/>
                <w:b/>
                <w:color w:val="000000"/>
                <w:sz w:val="21"/>
                <w:szCs w:val="21"/>
              </w:rPr>
            </w:pPr>
            <w:r>
              <w:rPr>
                <w:rFonts w:hint="eastAsia" w:cs="PMingLiU"/>
                <w:b/>
                <w:color w:val="000000"/>
                <w:sz w:val="21"/>
                <w:szCs w:val="21"/>
              </w:rPr>
              <w:t>开课单位</w:t>
            </w:r>
          </w:p>
        </w:tc>
        <w:tc>
          <w:tcPr>
            <w:tcW w:w="4130" w:type="dxa"/>
            <w:gridSpan w:val="4"/>
            <w:tcBorders>
              <w:bottom w:val="single" w:color="auto" w:sz="12" w:space="0"/>
            </w:tcBorders>
            <w:vAlign w:val="center"/>
          </w:tcPr>
          <w:p>
            <w:pPr>
              <w:rPr>
                <w:rFonts w:cs="PMingLiU"/>
                <w:color w:val="000000"/>
                <w:sz w:val="21"/>
                <w:szCs w:val="21"/>
              </w:rPr>
            </w:pPr>
            <w:r>
              <w:rPr>
                <w:rFonts w:hint="eastAsia" w:cs="PMingLiU"/>
                <w:color w:val="000000"/>
                <w:sz w:val="21"/>
                <w:szCs w:val="21"/>
              </w:rPr>
              <w:t>马克思主义学院</w:t>
            </w:r>
          </w:p>
        </w:tc>
      </w:tr>
    </w:tbl>
    <w:p>
      <w:pPr>
        <w:ind w:firstLine="640" w:firstLineChars="200"/>
        <w:rPr>
          <w:rFonts w:ascii="等线" w:hAnsi="等线" w:eastAsia="等线"/>
          <w:b/>
          <w:color w:val="000000"/>
          <w:sz w:val="32"/>
          <w:szCs w:val="32"/>
        </w:rPr>
      </w:pPr>
      <w:r>
        <w:rPr>
          <w:rFonts w:hint="eastAsia" w:ascii="等线" w:hAnsi="等线" w:eastAsia="等线"/>
          <w:b/>
          <w:color w:val="000000"/>
          <w:sz w:val="32"/>
          <w:szCs w:val="32"/>
        </w:rPr>
        <w:t>二、课程简介</w:t>
      </w:r>
    </w:p>
    <w:p>
      <w:pPr>
        <w:ind w:right="84" w:rightChars="38" w:firstLine="420" w:firstLineChars="200"/>
        <w:jc w:val="both"/>
        <w:rPr>
          <w:rFonts w:cs="Times New Roman"/>
          <w:color w:val="000000"/>
          <w:sz w:val="21"/>
          <w:szCs w:val="21"/>
        </w:rPr>
      </w:pPr>
      <w:r>
        <w:rPr>
          <w:rFonts w:hint="eastAsia" w:cs="Times New Roman"/>
          <w:color w:val="000000"/>
          <w:sz w:val="21"/>
          <w:szCs w:val="21"/>
        </w:rPr>
        <w:t>《中共党史概论》课程作为“四史”的核心课程，是新时代高校实现立德树人根本任务、贯彻落实中央关于在高校开展“四史”选择性必修课要求的主阵地，是时代发展的需要，是培养时代新人的需要。</w:t>
      </w:r>
      <w:r>
        <w:rPr>
          <w:rFonts w:hint="eastAsia" w:cs="Times New Roman"/>
          <w:color w:val="000000"/>
          <w:sz w:val="21"/>
          <w:szCs w:val="21"/>
          <w:lang w:eastAsia="zh-Hans"/>
        </w:rPr>
        <w:t>本课程采用线上学习</w:t>
      </w:r>
      <w:r>
        <w:rPr>
          <w:rFonts w:cs="Times New Roman"/>
          <w:color w:val="000000"/>
          <w:sz w:val="21"/>
          <w:szCs w:val="21"/>
          <w:lang w:eastAsia="zh-Hans"/>
        </w:rPr>
        <w:t>+</w:t>
      </w:r>
      <w:r>
        <w:rPr>
          <w:rFonts w:hint="eastAsia" w:cs="Times New Roman"/>
          <w:color w:val="000000"/>
          <w:sz w:val="21"/>
          <w:szCs w:val="21"/>
          <w:lang w:eastAsia="zh-Hans"/>
        </w:rPr>
        <w:t>线下辅导方式授课。其中，线上学习选用大连海事大学</w:t>
      </w:r>
      <w:r>
        <w:rPr>
          <w:rFonts w:hint="eastAsia" w:cs="Times New Roman"/>
          <w:color w:val="000000"/>
          <w:sz w:val="21"/>
          <w:szCs w:val="21"/>
        </w:rPr>
        <w:t>《中共党史概论》</w:t>
      </w:r>
      <w:r>
        <w:rPr>
          <w:rFonts w:hint="eastAsia" w:cs="Times New Roman"/>
          <w:color w:val="000000"/>
          <w:sz w:val="21"/>
          <w:szCs w:val="21"/>
          <w:lang w:eastAsia="zh-Hans"/>
        </w:rPr>
        <w:t>慕课，该门课</w:t>
      </w:r>
      <w:r>
        <w:rPr>
          <w:rFonts w:hint="eastAsia" w:cs="Times New Roman"/>
          <w:color w:val="000000"/>
          <w:sz w:val="21"/>
          <w:szCs w:val="21"/>
        </w:rPr>
        <w:t>在梳理百年中共党史的主题主线、主流本质的基础上，重温百年党史四个历史时期，回眸新民主主义革命时期、社会主义革命和建设时期、改革开放和社会主义现代化建设新时期、中国特色社会主义新时代的壮阔史诗，聚焦党的重大历史关头，总结党史辉煌成就和经验，追问“中国共产党为什么能”的历史命题。本课程通过系统的理论阐述、厚重的史料积累、经典的案例呈现，以立体化逻辑架构、可视化实景呈现、多维化技术运用全景展现百年党史的峥嵘岁月。</w:t>
      </w:r>
      <w:r>
        <w:rPr>
          <w:rFonts w:hint="eastAsia" w:cs="Times New Roman"/>
          <w:color w:val="000000"/>
          <w:sz w:val="21"/>
          <w:szCs w:val="21"/>
          <w:lang w:eastAsia="zh-Hans"/>
        </w:rPr>
        <w:t>线下辅导由本校教师团队进行两次专题授课，围绕党的精神谱系、党的历史贡献等主题展开，具体内容由教师团队议定。</w:t>
      </w:r>
    </w:p>
    <w:p>
      <w:pPr>
        <w:ind w:firstLine="562" w:firstLineChars="200"/>
        <w:rPr>
          <w:rFonts w:ascii="Times New Roman" w:cs="Times New Roman"/>
          <w:b/>
          <w:color w:val="000000"/>
          <w:sz w:val="28"/>
          <w:szCs w:val="28"/>
        </w:rPr>
      </w:pPr>
      <w:r>
        <w:rPr>
          <w:rFonts w:hint="eastAsia" w:ascii="Times New Roman" w:cs="Times New Roman"/>
          <w:b/>
          <w:color w:val="000000"/>
          <w:sz w:val="28"/>
          <w:szCs w:val="28"/>
        </w:rPr>
        <w:t>三、课程教学目标</w:t>
      </w:r>
    </w:p>
    <w:tbl>
      <w:tblPr>
        <w:tblStyle w:val="9"/>
        <w:tblpPr w:leftFromText="180" w:rightFromText="180" w:vertAnchor="text" w:horzAnchor="margin" w:tblpY="174"/>
        <w:tblW w:w="874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519"/>
        <w:gridCol w:w="2979"/>
        <w:gridCol w:w="7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53" w:type="dxa"/>
            <w:gridSpan w:val="2"/>
            <w:tcBorders>
              <w:top w:val="single" w:color="auto" w:sz="12" w:space="0"/>
            </w:tcBorders>
            <w:vAlign w:val="center"/>
          </w:tcPr>
          <w:p>
            <w:pPr>
              <w:rPr>
                <w:b/>
                <w:bCs/>
                <w:color w:val="000000"/>
                <w:sz w:val="21"/>
                <w:szCs w:val="21"/>
              </w:rPr>
            </w:pPr>
            <w:r>
              <w:rPr>
                <w:rFonts w:hint="eastAsia"/>
                <w:b/>
                <w:bCs/>
                <w:color w:val="000000"/>
                <w:sz w:val="21"/>
                <w:szCs w:val="21"/>
              </w:rPr>
              <w:t>课程教学目标</w:t>
            </w:r>
          </w:p>
        </w:tc>
        <w:tc>
          <w:tcPr>
            <w:tcW w:w="2979" w:type="dxa"/>
            <w:tcBorders>
              <w:top w:val="single" w:color="auto" w:sz="12" w:space="0"/>
            </w:tcBorders>
            <w:vAlign w:val="center"/>
          </w:tcPr>
          <w:p>
            <w:pPr>
              <w:tabs>
                <w:tab w:val="left" w:pos="1440"/>
              </w:tabs>
              <w:jc w:val="center"/>
              <w:outlineLvl w:val="0"/>
              <w:rPr>
                <w:b/>
                <w:bCs/>
                <w:color w:val="000000"/>
                <w:sz w:val="21"/>
                <w:szCs w:val="21"/>
              </w:rPr>
            </w:pPr>
            <w:r>
              <w:rPr>
                <w:rFonts w:hint="eastAsia"/>
                <w:b/>
                <w:bCs/>
                <w:color w:val="000000"/>
                <w:sz w:val="21"/>
                <w:szCs w:val="21"/>
              </w:rPr>
              <w:t>支撑人才培养规格指标点</w:t>
            </w:r>
          </w:p>
        </w:tc>
        <w:tc>
          <w:tcPr>
            <w:tcW w:w="711" w:type="dxa"/>
            <w:tcBorders>
              <w:top w:val="single" w:color="auto" w:sz="12" w:space="0"/>
            </w:tcBorders>
            <w:vAlign w:val="center"/>
          </w:tcPr>
          <w:p>
            <w:pPr>
              <w:tabs>
                <w:tab w:val="left" w:pos="1440"/>
              </w:tabs>
              <w:outlineLvl w:val="0"/>
              <w:rPr>
                <w:b/>
                <w:bCs/>
                <w:color w:val="000000"/>
                <w:sz w:val="21"/>
                <w:szCs w:val="21"/>
              </w:rPr>
            </w:pPr>
            <w:r>
              <w:rPr>
                <w:rFonts w:hint="eastAsia"/>
                <w:b/>
                <w:bCs/>
                <w:color w:val="000000"/>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4" w:type="dxa"/>
            <w:vAlign w:val="center"/>
          </w:tcPr>
          <w:p>
            <w:pPr>
              <w:tabs>
                <w:tab w:val="left" w:pos="1440"/>
              </w:tabs>
              <w:jc w:val="center"/>
              <w:outlineLvl w:val="0"/>
              <w:rPr>
                <w:b/>
                <w:color w:val="000000"/>
              </w:rPr>
            </w:pPr>
            <w:r>
              <w:rPr>
                <w:rFonts w:hint="eastAsia"/>
                <w:b/>
                <w:color w:val="000000"/>
              </w:rPr>
              <w:t>知</w:t>
            </w:r>
          </w:p>
          <w:p>
            <w:pPr>
              <w:tabs>
                <w:tab w:val="left" w:pos="1440"/>
              </w:tabs>
              <w:jc w:val="center"/>
              <w:outlineLvl w:val="0"/>
              <w:rPr>
                <w:b/>
                <w:color w:val="000000"/>
              </w:rPr>
            </w:pPr>
            <w:r>
              <w:rPr>
                <w:rFonts w:hint="eastAsia"/>
                <w:b/>
                <w:color w:val="000000"/>
              </w:rPr>
              <w:t>识</w:t>
            </w:r>
          </w:p>
          <w:p>
            <w:pPr>
              <w:tabs>
                <w:tab w:val="left" w:pos="1440"/>
              </w:tabs>
              <w:jc w:val="center"/>
              <w:outlineLvl w:val="0"/>
              <w:rPr>
                <w:b/>
                <w:color w:val="000000"/>
              </w:rPr>
            </w:pPr>
            <w:r>
              <w:rPr>
                <w:rFonts w:hint="eastAsia"/>
                <w:b/>
                <w:color w:val="000000"/>
              </w:rPr>
              <w:t>目</w:t>
            </w:r>
          </w:p>
          <w:p>
            <w:pPr>
              <w:tabs>
                <w:tab w:val="left" w:pos="1440"/>
              </w:tabs>
              <w:jc w:val="center"/>
              <w:outlineLvl w:val="0"/>
              <w:rPr>
                <w:b/>
                <w:color w:val="000000"/>
              </w:rPr>
            </w:pPr>
            <w:r>
              <w:rPr>
                <w:rFonts w:hint="eastAsia"/>
                <w:b/>
                <w:color w:val="000000"/>
              </w:rPr>
              <w:t>标</w:t>
            </w:r>
          </w:p>
        </w:tc>
        <w:tc>
          <w:tcPr>
            <w:tcW w:w="4519" w:type="dxa"/>
            <w:vAlign w:val="center"/>
          </w:tcPr>
          <w:p>
            <w:pPr>
              <w:rPr>
                <w:color w:val="000000"/>
                <w:sz w:val="21"/>
                <w:szCs w:val="21"/>
              </w:rPr>
            </w:pPr>
          </w:p>
          <w:p>
            <w:pPr>
              <w:rPr>
                <w:color w:val="000000"/>
                <w:sz w:val="21"/>
                <w:szCs w:val="21"/>
              </w:rPr>
            </w:pPr>
            <w:r>
              <w:rPr>
                <w:color w:val="000000"/>
                <w:sz w:val="21"/>
                <w:szCs w:val="21"/>
              </w:rPr>
              <w:t>1</w:t>
            </w:r>
            <w:r>
              <w:rPr>
                <w:rFonts w:hint="eastAsia"/>
                <w:color w:val="000000"/>
                <w:sz w:val="21"/>
                <w:szCs w:val="21"/>
                <w:lang w:eastAsia="zh-Hans"/>
              </w:rPr>
              <w:t>.</w:t>
            </w:r>
            <w:r>
              <w:rPr>
                <w:rFonts w:hint="eastAsia"/>
                <w:color w:val="000000"/>
                <w:sz w:val="21"/>
                <w:szCs w:val="21"/>
              </w:rPr>
              <w:t>清楚掌握百年中共党史的主题主线、主流本质;</w:t>
            </w:r>
          </w:p>
          <w:p>
            <w:pPr>
              <w:rPr>
                <w:color w:val="000000"/>
                <w:sz w:val="21"/>
                <w:szCs w:val="21"/>
              </w:rPr>
            </w:pPr>
            <w:r>
              <w:rPr>
                <w:color w:val="000000"/>
                <w:sz w:val="21"/>
                <w:szCs w:val="21"/>
              </w:rPr>
              <w:t>2</w:t>
            </w:r>
            <w:r>
              <w:rPr>
                <w:rFonts w:hint="eastAsia"/>
                <w:color w:val="000000"/>
                <w:sz w:val="21"/>
                <w:szCs w:val="21"/>
              </w:rPr>
              <w:t>.深刻理解习近平总书记在2021年"七一"重要讲话中所阐释的"九个必须"，感悟思想伟力，把握历史发展规律和大势，深化对党的性质宗旨的认识</w:t>
            </w:r>
            <w:r>
              <w:rPr>
                <w:rFonts w:hint="eastAsia"/>
                <w:color w:val="000000"/>
                <w:sz w:val="21"/>
                <w:szCs w:val="21"/>
                <w:lang w:eastAsia="zh-Hans"/>
              </w:rPr>
              <w:t>。</w:t>
            </w:r>
          </w:p>
          <w:p>
            <w:pPr>
              <w:rPr>
                <w:color w:val="000000"/>
                <w:sz w:val="21"/>
                <w:szCs w:val="21"/>
              </w:rPr>
            </w:pPr>
          </w:p>
        </w:tc>
        <w:tc>
          <w:tcPr>
            <w:tcW w:w="2979" w:type="dxa"/>
            <w:vAlign w:val="center"/>
          </w:tcPr>
          <w:p>
            <w:pPr>
              <w:jc w:val="both"/>
              <w:rPr>
                <w:color w:val="000000"/>
                <w:sz w:val="21"/>
                <w:szCs w:val="21"/>
              </w:rPr>
            </w:pPr>
            <w:r>
              <w:rPr>
                <w:color w:val="000000"/>
                <w:sz w:val="21"/>
                <w:szCs w:val="21"/>
              </w:rPr>
              <w:t xml:space="preserve">1.1 </w:t>
            </w:r>
            <w:r>
              <w:rPr>
                <w:rFonts w:hint="eastAsia"/>
                <w:color w:val="000000"/>
                <w:sz w:val="21"/>
                <w:szCs w:val="21"/>
              </w:rPr>
              <w:t>厘清百年中</w:t>
            </w:r>
            <w:r>
              <w:rPr>
                <w:rFonts w:hint="eastAsia"/>
                <w:color w:val="000000"/>
                <w:sz w:val="21"/>
                <w:szCs w:val="21"/>
                <w:lang w:eastAsia="zh-Hans"/>
              </w:rPr>
              <w:t>国共产党奋斗史</w:t>
            </w:r>
            <w:r>
              <w:rPr>
                <w:rFonts w:hint="eastAsia"/>
                <w:color w:val="000000"/>
                <w:sz w:val="21"/>
                <w:szCs w:val="21"/>
              </w:rPr>
              <w:t>的主题主线、主流本质。</w:t>
            </w:r>
          </w:p>
          <w:p>
            <w:pPr>
              <w:jc w:val="both"/>
              <w:rPr>
                <w:color w:val="000000"/>
                <w:sz w:val="21"/>
                <w:szCs w:val="21"/>
              </w:rPr>
            </w:pPr>
            <w:r>
              <w:rPr>
                <w:color w:val="000000"/>
                <w:sz w:val="21"/>
                <w:szCs w:val="21"/>
              </w:rPr>
              <w:t xml:space="preserve">1.2 </w:t>
            </w:r>
            <w:r>
              <w:rPr>
                <w:rFonts w:hint="eastAsia"/>
                <w:color w:val="000000"/>
                <w:sz w:val="21"/>
                <w:szCs w:val="21"/>
              </w:rPr>
              <w:t>了解</w:t>
            </w:r>
            <w:r>
              <w:rPr>
                <w:rFonts w:hint="eastAsia"/>
                <w:color w:val="000000"/>
                <w:sz w:val="21"/>
                <w:szCs w:val="21"/>
                <w:lang w:eastAsia="zh-Hans"/>
              </w:rPr>
              <w:t>党领导人民进行革命、建设、改革的历史。感悟中国共产党的宗旨使命</w:t>
            </w:r>
            <w:r>
              <w:rPr>
                <w:rFonts w:hint="eastAsia"/>
                <w:color w:val="000000"/>
                <w:sz w:val="21"/>
                <w:szCs w:val="21"/>
              </w:rPr>
              <w:t>。</w:t>
            </w:r>
          </w:p>
        </w:tc>
        <w:tc>
          <w:tcPr>
            <w:tcW w:w="711" w:type="dxa"/>
            <w:vAlign w:val="center"/>
          </w:tcPr>
          <w:p>
            <w:pPr>
              <w:shd w:val="clear" w:color="auto" w:fill="FFFFFF"/>
              <w:spacing w:before="75" w:after="75"/>
              <w:ind w:right="75"/>
              <w:rPr>
                <w:color w:val="000000"/>
                <w:sz w:val="21"/>
                <w:szCs w:val="21"/>
              </w:rPr>
            </w:pPr>
            <w:r>
              <w:rPr>
                <w:color w:val="000000"/>
                <w:sz w:val="21"/>
                <w:szCs w:val="21"/>
              </w:rPr>
              <w:t>1.</w:t>
            </w:r>
            <w:r>
              <w:rPr>
                <w:rFonts w:hint="eastAsia"/>
                <w:color w:val="000000"/>
                <w:sz w:val="21"/>
                <w:szCs w:val="21"/>
              </w:rPr>
              <w:t>中</w:t>
            </w:r>
            <w:r>
              <w:rPr>
                <w:rFonts w:hint="eastAsia"/>
                <w:color w:val="000000"/>
                <w:sz w:val="21"/>
                <w:szCs w:val="21"/>
                <w:lang w:eastAsia="zh-Hans"/>
              </w:rPr>
              <w:t>共党</w:t>
            </w:r>
            <w:r>
              <w:rPr>
                <w:rFonts w:hint="eastAsia"/>
                <w:color w:val="000000"/>
                <w:sz w:val="21"/>
                <w:szCs w:val="21"/>
              </w:rPr>
              <w:t>史基础知识。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4" w:type="dxa"/>
            <w:vAlign w:val="center"/>
          </w:tcPr>
          <w:p>
            <w:pPr>
              <w:tabs>
                <w:tab w:val="left" w:pos="1440"/>
              </w:tabs>
              <w:jc w:val="center"/>
              <w:outlineLvl w:val="0"/>
              <w:rPr>
                <w:b/>
                <w:color w:val="000000"/>
              </w:rPr>
            </w:pPr>
            <w:r>
              <w:rPr>
                <w:rFonts w:hint="eastAsia"/>
                <w:b/>
                <w:color w:val="000000"/>
              </w:rPr>
              <w:t>能</w:t>
            </w:r>
          </w:p>
          <w:p>
            <w:pPr>
              <w:tabs>
                <w:tab w:val="left" w:pos="1440"/>
              </w:tabs>
              <w:jc w:val="center"/>
              <w:outlineLvl w:val="0"/>
              <w:rPr>
                <w:b/>
                <w:color w:val="000000"/>
              </w:rPr>
            </w:pPr>
            <w:r>
              <w:rPr>
                <w:rFonts w:hint="eastAsia"/>
                <w:b/>
                <w:color w:val="000000"/>
              </w:rPr>
              <w:t>力</w:t>
            </w:r>
          </w:p>
          <w:p>
            <w:pPr>
              <w:tabs>
                <w:tab w:val="left" w:pos="1440"/>
              </w:tabs>
              <w:jc w:val="center"/>
              <w:outlineLvl w:val="0"/>
              <w:rPr>
                <w:b/>
                <w:color w:val="000000"/>
              </w:rPr>
            </w:pPr>
            <w:r>
              <w:rPr>
                <w:rFonts w:hint="eastAsia"/>
                <w:b/>
                <w:color w:val="000000"/>
              </w:rPr>
              <w:t>目</w:t>
            </w:r>
          </w:p>
          <w:p>
            <w:pPr>
              <w:tabs>
                <w:tab w:val="left" w:pos="1440"/>
              </w:tabs>
              <w:jc w:val="center"/>
              <w:outlineLvl w:val="0"/>
              <w:rPr>
                <w:b/>
                <w:color w:val="000000"/>
              </w:rPr>
            </w:pPr>
            <w:r>
              <w:rPr>
                <w:rFonts w:hint="eastAsia"/>
                <w:b/>
                <w:color w:val="000000"/>
              </w:rPr>
              <w:t>标</w:t>
            </w:r>
          </w:p>
        </w:tc>
        <w:tc>
          <w:tcPr>
            <w:tcW w:w="4519" w:type="dxa"/>
            <w:vAlign w:val="center"/>
          </w:tcPr>
          <w:p>
            <w:r>
              <w:rPr>
                <w:sz w:val="21"/>
                <w:szCs w:val="21"/>
              </w:rPr>
              <w:t>1</w:t>
            </w:r>
            <w:r>
              <w:rPr>
                <w:rFonts w:hint="eastAsia"/>
                <w:sz w:val="21"/>
                <w:szCs w:val="21"/>
                <w:lang w:eastAsia="zh-Hans"/>
              </w:rPr>
              <w:t>.</w:t>
            </w:r>
            <w:r>
              <w:rPr>
                <w:rFonts w:hint="eastAsia"/>
                <w:sz w:val="21"/>
                <w:szCs w:val="21"/>
              </w:rPr>
              <w:t>运用科学的历史观和方法论分析和评价历史问题、辨别历史是非的能力。</w:t>
            </w:r>
          </w:p>
          <w:p>
            <w:pPr>
              <w:rPr>
                <w:sz w:val="21"/>
                <w:szCs w:val="21"/>
              </w:rPr>
            </w:pPr>
            <w:r>
              <w:rPr>
                <w:b/>
                <w:bCs/>
                <w:sz w:val="21"/>
                <w:szCs w:val="21"/>
              </w:rPr>
              <w:t>2</w:t>
            </w:r>
            <w:r>
              <w:rPr>
                <w:rFonts w:hint="eastAsia"/>
                <w:b/>
                <w:bCs/>
                <w:sz w:val="21"/>
                <w:szCs w:val="21"/>
                <w:lang w:eastAsia="zh-Hans"/>
              </w:rPr>
              <w:t>.</w:t>
            </w:r>
            <w:r>
              <w:rPr>
                <w:rFonts w:hint="eastAsia"/>
                <w:sz w:val="21"/>
                <w:szCs w:val="21"/>
              </w:rPr>
              <w:t>运用马克思主义的立场、观点和方法分析和解决问题的能力。</w:t>
            </w:r>
          </w:p>
          <w:p>
            <w:pPr>
              <w:rPr>
                <w:sz w:val="21"/>
                <w:szCs w:val="21"/>
              </w:rPr>
            </w:pPr>
            <w:r>
              <w:rPr>
                <w:b/>
                <w:bCs/>
                <w:sz w:val="21"/>
                <w:szCs w:val="21"/>
              </w:rPr>
              <w:t>3</w:t>
            </w:r>
            <w:r>
              <w:rPr>
                <w:rFonts w:hint="eastAsia"/>
                <w:b/>
                <w:bCs/>
                <w:sz w:val="21"/>
                <w:szCs w:val="21"/>
                <w:lang w:eastAsia="zh-Hans"/>
              </w:rPr>
              <w:t>.</w:t>
            </w:r>
            <w:r>
              <w:rPr>
                <w:rFonts w:hint="eastAsia"/>
                <w:sz w:val="21"/>
                <w:szCs w:val="21"/>
              </w:rPr>
              <w:t>较强的自主学习能力，提高学习历史的积极性，激发学习兴趣，增强学习的信心。</w:t>
            </w:r>
          </w:p>
          <w:p>
            <w:r>
              <w:rPr>
                <w:b/>
                <w:bCs/>
                <w:sz w:val="21"/>
                <w:szCs w:val="21"/>
              </w:rPr>
              <w:t>4</w:t>
            </w:r>
            <w:r>
              <w:rPr>
                <w:rFonts w:hint="eastAsia"/>
                <w:b/>
                <w:bCs/>
                <w:sz w:val="21"/>
                <w:szCs w:val="21"/>
                <w:lang w:eastAsia="zh-Hans"/>
              </w:rPr>
              <w:t>.</w:t>
            </w:r>
            <w:r>
              <w:rPr>
                <w:rFonts w:hint="eastAsia"/>
                <w:sz w:val="21"/>
                <w:szCs w:val="21"/>
              </w:rPr>
              <w:t>强化独立思考的能力，提高学生的创新意识。</w:t>
            </w:r>
          </w:p>
        </w:tc>
        <w:tc>
          <w:tcPr>
            <w:tcW w:w="2979" w:type="dxa"/>
          </w:tcPr>
          <w:p>
            <w:pPr>
              <w:jc w:val="both"/>
              <w:rPr>
                <w:color w:val="000000"/>
                <w:sz w:val="21"/>
                <w:szCs w:val="21"/>
              </w:rPr>
            </w:pPr>
            <w:r>
              <w:rPr>
                <w:color w:val="000000"/>
                <w:sz w:val="21"/>
                <w:szCs w:val="21"/>
              </w:rPr>
              <w:t>2.1</w:t>
            </w:r>
            <w:r>
              <w:rPr>
                <w:rFonts w:hint="eastAsia"/>
                <w:color w:val="000000"/>
                <w:sz w:val="21"/>
                <w:szCs w:val="21"/>
              </w:rPr>
              <w:t>：形成运用马克思主义唯物史观从历史视野和发展规律中思考分析问题、把握前进方向、指导现实工作的历史思维。</w:t>
            </w:r>
          </w:p>
          <w:p>
            <w:pPr>
              <w:jc w:val="both"/>
              <w:rPr>
                <w:color w:val="000000"/>
                <w:sz w:val="21"/>
                <w:szCs w:val="21"/>
              </w:rPr>
            </w:pPr>
            <w:r>
              <w:rPr>
                <w:color w:val="000000"/>
                <w:sz w:val="21"/>
                <w:szCs w:val="21"/>
              </w:rPr>
              <w:t xml:space="preserve">2.2 </w:t>
            </w:r>
            <w:r>
              <w:rPr>
                <w:rFonts w:hint="eastAsia"/>
                <w:color w:val="000000"/>
                <w:sz w:val="21"/>
                <w:szCs w:val="21"/>
              </w:rPr>
              <w:t>开阔眼界和胸襟，提高认识能力和精神境界，善于把事物放在历史长河中来考察，从正反两方面历史经验教训中来总结，从历史分析中判断未来的发展趋势。</w:t>
            </w:r>
          </w:p>
          <w:p>
            <w:pPr>
              <w:jc w:val="both"/>
              <w:rPr>
                <w:color w:val="000000"/>
                <w:sz w:val="21"/>
                <w:szCs w:val="21"/>
              </w:rPr>
            </w:pPr>
          </w:p>
        </w:tc>
        <w:tc>
          <w:tcPr>
            <w:tcW w:w="711" w:type="dxa"/>
            <w:vAlign w:val="center"/>
          </w:tcPr>
          <w:p>
            <w:pPr>
              <w:shd w:val="clear" w:color="auto" w:fill="FFFFFF"/>
              <w:spacing w:before="75" w:after="75"/>
              <w:ind w:right="75"/>
              <w:rPr>
                <w:color w:val="000000"/>
                <w:sz w:val="21"/>
                <w:szCs w:val="21"/>
              </w:rPr>
            </w:pPr>
            <w:r>
              <w:rPr>
                <w:rFonts w:hint="eastAsia"/>
                <w:color w:val="000000"/>
                <w:sz w:val="21"/>
                <w:szCs w:val="21"/>
              </w:rPr>
              <w:t>运用历史分析方法和阶级分析方法能力。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tcBorders>
              <w:bottom w:val="single" w:color="auto" w:sz="12" w:space="0"/>
            </w:tcBorders>
            <w:vAlign w:val="center"/>
          </w:tcPr>
          <w:p>
            <w:pPr>
              <w:tabs>
                <w:tab w:val="left" w:pos="1440"/>
              </w:tabs>
              <w:jc w:val="center"/>
              <w:outlineLvl w:val="0"/>
              <w:rPr>
                <w:b/>
                <w:color w:val="000000"/>
              </w:rPr>
            </w:pPr>
            <w:r>
              <w:rPr>
                <w:rFonts w:hint="eastAsia"/>
                <w:b/>
                <w:color w:val="000000"/>
              </w:rPr>
              <w:t>素</w:t>
            </w:r>
          </w:p>
          <w:p>
            <w:pPr>
              <w:tabs>
                <w:tab w:val="left" w:pos="1440"/>
              </w:tabs>
              <w:jc w:val="center"/>
              <w:outlineLvl w:val="0"/>
              <w:rPr>
                <w:b/>
                <w:color w:val="000000"/>
              </w:rPr>
            </w:pPr>
            <w:r>
              <w:rPr>
                <w:rFonts w:hint="eastAsia"/>
                <w:b/>
                <w:color w:val="000000"/>
              </w:rPr>
              <w:t>质</w:t>
            </w:r>
          </w:p>
          <w:p>
            <w:pPr>
              <w:tabs>
                <w:tab w:val="left" w:pos="1440"/>
              </w:tabs>
              <w:jc w:val="center"/>
              <w:outlineLvl w:val="0"/>
              <w:rPr>
                <w:b/>
                <w:color w:val="000000"/>
              </w:rPr>
            </w:pPr>
            <w:r>
              <w:rPr>
                <w:rFonts w:hint="eastAsia"/>
                <w:b/>
                <w:color w:val="000000"/>
              </w:rPr>
              <w:t>目</w:t>
            </w:r>
          </w:p>
          <w:p>
            <w:pPr>
              <w:tabs>
                <w:tab w:val="left" w:pos="1440"/>
              </w:tabs>
              <w:jc w:val="center"/>
              <w:outlineLvl w:val="0"/>
              <w:rPr>
                <w:b/>
                <w:color w:val="000000"/>
              </w:rPr>
            </w:pPr>
            <w:r>
              <w:rPr>
                <w:rFonts w:hint="eastAsia"/>
                <w:b/>
                <w:color w:val="000000"/>
              </w:rPr>
              <w:t>标</w:t>
            </w:r>
          </w:p>
        </w:tc>
        <w:tc>
          <w:tcPr>
            <w:tcW w:w="4519" w:type="dxa"/>
            <w:tcBorders>
              <w:bottom w:val="single" w:color="auto" w:sz="12" w:space="0"/>
            </w:tcBorders>
            <w:vAlign w:val="center"/>
          </w:tcPr>
          <w:p>
            <w:pPr>
              <w:rPr>
                <w:sz w:val="21"/>
                <w:szCs w:val="21"/>
              </w:rPr>
            </w:pPr>
            <w:r>
              <w:rPr>
                <w:b/>
                <w:bCs/>
                <w:sz w:val="21"/>
                <w:szCs w:val="21"/>
              </w:rPr>
              <w:t>1</w:t>
            </w:r>
            <w:r>
              <w:rPr>
                <w:rFonts w:hint="eastAsia"/>
                <w:b/>
                <w:bCs/>
                <w:sz w:val="21"/>
                <w:szCs w:val="21"/>
                <w:lang w:eastAsia="zh-Hans"/>
              </w:rPr>
              <w:t>.</w:t>
            </w:r>
            <w:r>
              <w:rPr>
                <w:rFonts w:hint="eastAsia"/>
                <w:sz w:val="21"/>
                <w:szCs w:val="21"/>
              </w:rPr>
              <w:t>增强拥护中国共产党的领导和接受马克思主义理论指导的自觉性，增强执行党的基本路线和基本纲领的自觉性和坚定性，积极投身社会主义现代化强国建设当中去。</w:t>
            </w:r>
          </w:p>
          <w:p>
            <w:pPr>
              <w:rPr>
                <w:b/>
                <w:bCs/>
                <w:sz w:val="21"/>
                <w:szCs w:val="21"/>
              </w:rPr>
            </w:pPr>
            <w:r>
              <w:rPr>
                <w:b/>
                <w:bCs/>
                <w:sz w:val="21"/>
                <w:szCs w:val="21"/>
              </w:rPr>
              <w:t>2</w:t>
            </w:r>
            <w:r>
              <w:rPr>
                <w:rFonts w:hint="eastAsia"/>
                <w:b/>
                <w:bCs/>
                <w:sz w:val="21"/>
                <w:szCs w:val="21"/>
                <w:lang w:eastAsia="zh-Hans"/>
              </w:rPr>
              <w:t>.</w:t>
            </w:r>
            <w:r>
              <w:rPr>
                <w:rFonts w:hint="eastAsia"/>
                <w:sz w:val="21"/>
                <w:szCs w:val="21"/>
              </w:rPr>
              <w:t>自觉总结和汲取历史经验，提高思想政治素质。</w:t>
            </w:r>
          </w:p>
          <w:p>
            <w:pPr>
              <w:rPr>
                <w:sz w:val="21"/>
                <w:szCs w:val="21"/>
              </w:rPr>
            </w:pPr>
            <w:r>
              <w:rPr>
                <w:b/>
                <w:bCs/>
                <w:sz w:val="21"/>
                <w:szCs w:val="21"/>
              </w:rPr>
              <w:t>3</w:t>
            </w:r>
            <w:r>
              <w:rPr>
                <w:rFonts w:hint="eastAsia"/>
                <w:b/>
                <w:bCs/>
                <w:sz w:val="21"/>
                <w:szCs w:val="21"/>
                <w:lang w:eastAsia="zh-Hans"/>
              </w:rPr>
              <w:t>.</w:t>
            </w:r>
            <w:r>
              <w:rPr>
                <w:rFonts w:hint="eastAsia"/>
                <w:sz w:val="21"/>
                <w:szCs w:val="21"/>
              </w:rPr>
              <w:t>主动探寻并善于抓住历史问题的背景和本质的素养。</w:t>
            </w:r>
          </w:p>
          <w:p>
            <w:pPr>
              <w:rPr>
                <w:sz w:val="21"/>
                <w:szCs w:val="21"/>
              </w:rPr>
            </w:pPr>
            <w:r>
              <w:rPr>
                <w:sz w:val="21"/>
                <w:szCs w:val="21"/>
              </w:rPr>
              <w:t>4</w:t>
            </w:r>
            <w:r>
              <w:rPr>
                <w:rFonts w:hint="eastAsia"/>
                <w:sz w:val="21"/>
                <w:szCs w:val="21"/>
                <w:lang w:eastAsia="zh-Hans"/>
              </w:rPr>
              <w:t>.</w:t>
            </w:r>
            <w:r>
              <w:rPr>
                <w:rFonts w:hint="eastAsia"/>
                <w:sz w:val="21"/>
                <w:szCs w:val="21"/>
              </w:rPr>
              <w:t>具有良好的科学态度和创新精神，合理地提出新思想、新理论、新方法的素养。</w:t>
            </w:r>
          </w:p>
        </w:tc>
        <w:tc>
          <w:tcPr>
            <w:tcW w:w="2979" w:type="dxa"/>
            <w:tcBorders>
              <w:bottom w:val="single" w:color="auto" w:sz="12" w:space="0"/>
            </w:tcBorders>
          </w:tcPr>
          <w:p>
            <w:pPr>
              <w:jc w:val="both"/>
              <w:rPr>
                <w:sz w:val="21"/>
                <w:szCs w:val="21"/>
              </w:rPr>
            </w:pPr>
            <w:r>
              <w:rPr>
                <w:color w:val="000000"/>
                <w:sz w:val="21"/>
                <w:szCs w:val="21"/>
              </w:rPr>
              <w:t>3.1</w:t>
            </w:r>
            <w:r>
              <w:rPr>
                <w:rFonts w:hint="eastAsia"/>
                <w:color w:val="000000"/>
                <w:sz w:val="21"/>
                <w:szCs w:val="21"/>
              </w:rPr>
              <w:t>：树立正确的历史观、民族观、国家观、文化观，</w:t>
            </w:r>
            <w:r>
              <w:rPr>
                <w:rFonts w:hint="eastAsia"/>
                <w:sz w:val="21"/>
                <w:szCs w:val="21"/>
              </w:rPr>
              <w:t>增强理论自信、道路自信、制度自信、文化自信。</w:t>
            </w:r>
            <w:r>
              <w:rPr>
                <w:sz w:val="21"/>
                <w:szCs w:val="21"/>
              </w:rPr>
              <w:t xml:space="preserve"> </w:t>
            </w:r>
          </w:p>
          <w:p>
            <w:pPr>
              <w:jc w:val="both"/>
              <w:rPr>
                <w:sz w:val="21"/>
                <w:szCs w:val="21"/>
              </w:rPr>
            </w:pPr>
            <w:r>
              <w:rPr>
                <w:sz w:val="21"/>
                <w:szCs w:val="21"/>
              </w:rPr>
              <w:t xml:space="preserve">3.2 </w:t>
            </w:r>
            <w:r>
              <w:rPr>
                <w:rFonts w:hint="eastAsia"/>
                <w:sz w:val="21"/>
                <w:szCs w:val="21"/>
              </w:rPr>
              <w:t>增强民族自尊心、自信心和自豪感</w:t>
            </w:r>
            <w:r>
              <w:rPr>
                <w:rFonts w:hint="eastAsia"/>
                <w:sz w:val="21"/>
                <w:szCs w:val="21"/>
                <w:lang w:eastAsia="zh-Hans"/>
              </w:rPr>
              <w:t>，培养</w:t>
            </w:r>
            <w:r>
              <w:rPr>
                <w:rFonts w:hint="eastAsia"/>
                <w:sz w:val="21"/>
                <w:szCs w:val="21"/>
              </w:rPr>
              <w:t>爱国主义情操和民族意识</w:t>
            </w:r>
            <w:r>
              <w:rPr>
                <w:rFonts w:hint="eastAsia"/>
                <w:sz w:val="21"/>
                <w:szCs w:val="21"/>
                <w:lang w:eastAsia="zh-Hans"/>
              </w:rPr>
              <w:t>。</w:t>
            </w:r>
          </w:p>
        </w:tc>
        <w:tc>
          <w:tcPr>
            <w:tcW w:w="711" w:type="dxa"/>
            <w:tcBorders>
              <w:bottom w:val="single" w:color="auto" w:sz="12" w:space="0"/>
            </w:tcBorders>
            <w:vAlign w:val="center"/>
          </w:tcPr>
          <w:p>
            <w:pPr>
              <w:rPr>
                <w:color w:val="000000"/>
                <w:sz w:val="21"/>
                <w:szCs w:val="21"/>
              </w:rPr>
            </w:pPr>
            <w:r>
              <w:rPr>
                <w:rFonts w:hint="eastAsia"/>
                <w:color w:val="000000"/>
                <w:sz w:val="21"/>
                <w:szCs w:val="21"/>
                <w:lang w:bidi="ar"/>
              </w:rPr>
              <w:t>爱党爱国爱社会主义</w:t>
            </w:r>
            <w:r>
              <w:rPr>
                <w:rFonts w:hint="eastAsia"/>
                <w:color w:val="000000"/>
                <w:sz w:val="21"/>
                <w:szCs w:val="21"/>
                <w:lang w:eastAsia="zh-Hans" w:bidi="ar"/>
              </w:rPr>
              <w:t>的政治素养</w:t>
            </w:r>
            <w:r>
              <w:rPr>
                <w:rFonts w:hint="eastAsia"/>
                <w:lang w:eastAsia="zh-Hans"/>
              </w:rPr>
              <w:t>、</w:t>
            </w:r>
            <w:r>
              <w:rPr>
                <w:rFonts w:hint="eastAsia"/>
                <w:color w:val="000000"/>
                <w:sz w:val="21"/>
                <w:szCs w:val="21"/>
              </w:rPr>
              <w:t>终身学习</w:t>
            </w:r>
            <w:r>
              <w:rPr>
                <w:rFonts w:hint="eastAsia"/>
                <w:color w:val="000000"/>
                <w:sz w:val="21"/>
                <w:szCs w:val="21"/>
                <w:lang w:eastAsia="zh-Hans"/>
              </w:rPr>
              <w:t>的习</w:t>
            </w:r>
          </w:p>
        </w:tc>
      </w:tr>
    </w:tbl>
    <w:p>
      <w:pPr>
        <w:ind w:firstLine="562" w:firstLineChars="200"/>
        <w:rPr>
          <w:rFonts w:ascii="Times New Roman" w:cs="Times New Roman"/>
          <w:b/>
          <w:color w:val="000000"/>
          <w:sz w:val="28"/>
          <w:szCs w:val="28"/>
        </w:rPr>
      </w:pPr>
      <w:r>
        <w:rPr>
          <w:rFonts w:hint="eastAsia" w:ascii="Times New Roman" w:cs="Times New Roman"/>
          <w:b/>
          <w:color w:val="000000"/>
          <w:sz w:val="28"/>
          <w:szCs w:val="28"/>
        </w:rPr>
        <w:t>四、课程主要教学内容、学时安排及教学策略</w:t>
      </w:r>
    </w:p>
    <w:p>
      <w:pPr>
        <w:ind w:firstLine="562" w:firstLineChars="200"/>
        <w:rPr>
          <w:rFonts w:ascii="Times New Roman" w:cs="Times New Roman"/>
          <w:b/>
          <w:color w:val="000000"/>
          <w:sz w:val="28"/>
          <w:szCs w:val="28"/>
        </w:rPr>
      </w:pPr>
      <w:r>
        <w:rPr>
          <w:rFonts w:hint="eastAsia" w:ascii="Times New Roman" w:cs="Times New Roman"/>
          <w:b/>
          <w:color w:val="000000"/>
          <w:sz w:val="28"/>
          <w:szCs w:val="28"/>
        </w:rPr>
        <w:t>（一）理论教学</w:t>
      </w:r>
    </w:p>
    <w:tbl>
      <w:tblPr>
        <w:tblStyle w:val="9"/>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601"/>
        <w:gridCol w:w="4929"/>
        <w:gridCol w:w="997"/>
        <w:gridCol w:w="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50"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教学模块</w:t>
            </w:r>
            <w:r>
              <w:rPr>
                <w:b/>
                <w:bCs/>
                <w:color w:val="000000"/>
                <w:sz w:val="21"/>
                <w:szCs w:val="21"/>
              </w:rPr>
              <w:t xml:space="preserve"> </w:t>
            </w:r>
          </w:p>
        </w:tc>
        <w:tc>
          <w:tcPr>
            <w:tcW w:w="601"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学时</w:t>
            </w:r>
          </w:p>
        </w:tc>
        <w:tc>
          <w:tcPr>
            <w:tcW w:w="4929"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主要教学内容与策略</w:t>
            </w:r>
          </w:p>
        </w:tc>
        <w:tc>
          <w:tcPr>
            <w:tcW w:w="997"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学习任务安排</w:t>
            </w:r>
          </w:p>
        </w:tc>
        <w:tc>
          <w:tcPr>
            <w:tcW w:w="963" w:type="dxa"/>
            <w:tcBorders>
              <w:top w:val="single" w:color="auto" w:sz="12" w:space="0"/>
            </w:tcBorders>
            <w:vAlign w:val="center"/>
          </w:tcPr>
          <w:p>
            <w:pPr>
              <w:jc w:val="center"/>
              <w:rPr>
                <w:b/>
                <w:bCs/>
                <w:color w:val="000000"/>
                <w:sz w:val="21"/>
                <w:szCs w:val="21"/>
              </w:rPr>
            </w:pPr>
            <w:r>
              <w:rPr>
                <w:rFonts w:hint="eastAsia"/>
                <w:b/>
                <w:bCs/>
                <w:color w:val="000000"/>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50" w:type="dxa"/>
            <w:tcMar>
              <w:left w:w="28" w:type="dxa"/>
              <w:right w:w="28" w:type="dxa"/>
            </w:tcMar>
            <w:vAlign w:val="center"/>
          </w:tcPr>
          <w:p>
            <w:pPr>
              <w:jc w:val="center"/>
              <w:rPr>
                <w:b/>
                <w:bCs/>
                <w:color w:val="000000"/>
                <w:sz w:val="21"/>
                <w:szCs w:val="21"/>
              </w:rPr>
            </w:pPr>
            <w:r>
              <w:rPr>
                <w:rFonts w:hint="eastAsia"/>
                <w:b/>
                <w:bCs/>
                <w:color w:val="000000"/>
                <w:sz w:val="21"/>
                <w:szCs w:val="21"/>
              </w:rPr>
              <w:t>模块一</w:t>
            </w:r>
          </w:p>
          <w:p>
            <w:pPr>
              <w:jc w:val="center"/>
              <w:rPr>
                <w:b/>
                <w:bCs/>
                <w:color w:val="000000"/>
                <w:sz w:val="21"/>
                <w:szCs w:val="21"/>
              </w:rPr>
            </w:pPr>
            <w:r>
              <w:rPr>
                <w:rFonts w:hint="eastAsia"/>
                <w:b/>
                <w:bCs/>
                <w:color w:val="000000"/>
                <w:sz w:val="21"/>
                <w:szCs w:val="21"/>
              </w:rPr>
              <w:t>如何走进中共党史</w:t>
            </w:r>
          </w:p>
        </w:tc>
        <w:tc>
          <w:tcPr>
            <w:tcW w:w="601" w:type="dxa"/>
            <w:tcMar>
              <w:left w:w="28" w:type="dxa"/>
              <w:right w:w="28" w:type="dxa"/>
            </w:tcMar>
            <w:vAlign w:val="center"/>
          </w:tcPr>
          <w:p>
            <w:pPr>
              <w:adjustRightInd w:val="0"/>
              <w:jc w:val="center"/>
              <w:rPr>
                <w:bCs/>
                <w:color w:val="333333"/>
                <w:sz w:val="21"/>
                <w:szCs w:val="21"/>
              </w:rPr>
            </w:pPr>
            <w:r>
              <w:rPr>
                <w:bCs/>
                <w:color w:val="333333"/>
                <w:sz w:val="21"/>
                <w:szCs w:val="21"/>
              </w:rPr>
              <w:t>4</w:t>
            </w:r>
          </w:p>
        </w:tc>
        <w:tc>
          <w:tcPr>
            <w:tcW w:w="4929" w:type="dxa"/>
            <w:tcMar>
              <w:left w:w="28" w:type="dxa"/>
              <w:right w:w="28" w:type="dxa"/>
            </w:tcMar>
            <w:vAlign w:val="center"/>
          </w:tcPr>
          <w:p>
            <w:pPr>
              <w:adjustRightInd w:val="0"/>
              <w:spacing w:line="360" w:lineRule="auto"/>
              <w:rPr>
                <w:b/>
                <w:color w:val="333333"/>
                <w:sz w:val="21"/>
                <w:szCs w:val="21"/>
              </w:rPr>
            </w:pPr>
            <w:r>
              <w:rPr>
                <w:rFonts w:hint="eastAsia"/>
                <w:b/>
                <w:color w:val="333333"/>
                <w:sz w:val="21"/>
                <w:szCs w:val="21"/>
              </w:rPr>
              <w:t>重点：</w:t>
            </w:r>
          </w:p>
          <w:p>
            <w:pPr>
              <w:adjustRightInd w:val="0"/>
              <w:rPr>
                <w:bCs/>
                <w:color w:val="333333"/>
                <w:sz w:val="21"/>
                <w:szCs w:val="21"/>
              </w:rPr>
            </w:pPr>
            <w:r>
              <w:rPr>
                <w:bCs/>
                <w:color w:val="333333"/>
                <w:sz w:val="21"/>
                <w:szCs w:val="21"/>
              </w:rPr>
              <w:t>1.为什么要重视中共党史的学习</w:t>
            </w:r>
          </w:p>
          <w:p>
            <w:pPr>
              <w:adjustRightInd w:val="0"/>
              <w:rPr>
                <w:bCs/>
                <w:color w:val="333333"/>
                <w:sz w:val="21"/>
                <w:szCs w:val="21"/>
              </w:rPr>
            </w:pPr>
            <w:r>
              <w:rPr>
                <w:bCs/>
                <w:color w:val="333333"/>
                <w:sz w:val="21"/>
                <w:szCs w:val="21"/>
              </w:rPr>
              <w:t>2</w:t>
            </w:r>
            <w:r>
              <w:rPr>
                <w:rFonts w:hint="eastAsia"/>
                <w:bCs/>
                <w:color w:val="333333"/>
                <w:sz w:val="21"/>
                <w:szCs w:val="21"/>
                <w:lang w:eastAsia="zh-Hans"/>
              </w:rPr>
              <w:t>.</w:t>
            </w:r>
            <w:r>
              <w:rPr>
                <w:bCs/>
                <w:color w:val="333333"/>
                <w:sz w:val="21"/>
                <w:szCs w:val="21"/>
              </w:rPr>
              <w:t>我们需要什么样的历史观</w:t>
            </w:r>
          </w:p>
          <w:p>
            <w:pPr>
              <w:adjustRightInd w:val="0"/>
              <w:rPr>
                <w:bCs/>
                <w:color w:val="333333"/>
                <w:sz w:val="21"/>
                <w:szCs w:val="21"/>
              </w:rPr>
            </w:pPr>
            <w:r>
              <w:rPr>
                <w:bCs/>
                <w:color w:val="333333"/>
                <w:sz w:val="21"/>
                <w:szCs w:val="21"/>
              </w:rPr>
              <w:t>“中共党史”课程讲述的历史逻辑</w:t>
            </w:r>
          </w:p>
          <w:p>
            <w:pPr>
              <w:adjustRightInd w:val="0"/>
              <w:rPr>
                <w:bCs/>
                <w:color w:val="333333"/>
                <w:sz w:val="21"/>
                <w:szCs w:val="21"/>
              </w:rPr>
            </w:pPr>
            <w:r>
              <w:rPr>
                <w:rFonts w:hint="eastAsia"/>
                <w:bCs/>
                <w:color w:val="333333"/>
                <w:sz w:val="21"/>
                <w:szCs w:val="21"/>
              </w:rPr>
              <w:t>难点：</w:t>
            </w:r>
          </w:p>
          <w:p>
            <w:pPr>
              <w:adjustRightInd w:val="0"/>
              <w:rPr>
                <w:bCs/>
                <w:color w:val="333333"/>
                <w:sz w:val="21"/>
                <w:szCs w:val="21"/>
              </w:rPr>
            </w:pPr>
            <w:r>
              <w:rPr>
                <w:bCs/>
                <w:color w:val="333333"/>
                <w:sz w:val="21"/>
                <w:szCs w:val="21"/>
              </w:rPr>
              <w:t>1.</w:t>
            </w:r>
            <w:r>
              <w:rPr>
                <w:rFonts w:hint="eastAsia"/>
                <w:bCs/>
                <w:color w:val="333333"/>
                <w:sz w:val="21"/>
                <w:szCs w:val="21"/>
              </w:rPr>
              <w:t>为什么要重视中共党史的学习</w:t>
            </w:r>
          </w:p>
          <w:p>
            <w:pPr>
              <w:adjustRightInd w:val="0"/>
              <w:rPr>
                <w:bCs/>
                <w:color w:val="333333"/>
                <w:sz w:val="21"/>
                <w:szCs w:val="21"/>
              </w:rPr>
            </w:pPr>
            <w:r>
              <w:rPr>
                <w:bCs/>
                <w:color w:val="333333"/>
                <w:sz w:val="21"/>
                <w:szCs w:val="21"/>
              </w:rPr>
              <w:t>2.</w:t>
            </w:r>
            <w:r>
              <w:rPr>
                <w:rFonts w:hint="eastAsia"/>
                <w:bCs/>
                <w:color w:val="333333"/>
                <w:sz w:val="21"/>
                <w:szCs w:val="21"/>
                <w:lang w:eastAsia="zh-Hans"/>
              </w:rPr>
              <w:t>正确的历史观</w:t>
            </w:r>
          </w:p>
          <w:p>
            <w:pPr>
              <w:adjustRightInd w:val="0"/>
              <w:rPr>
                <w:b/>
                <w:color w:val="333333"/>
                <w:sz w:val="21"/>
                <w:szCs w:val="21"/>
              </w:rPr>
            </w:pPr>
            <w:r>
              <w:rPr>
                <w:rFonts w:hint="eastAsia"/>
                <w:b/>
                <w:color w:val="333333"/>
                <w:sz w:val="21"/>
                <w:szCs w:val="21"/>
              </w:rPr>
              <w:t>教学方法与策略：</w:t>
            </w:r>
          </w:p>
          <w:p>
            <w:pPr>
              <w:adjustRightInd w:val="0"/>
              <w:rPr>
                <w:bCs/>
                <w:color w:val="333333"/>
                <w:sz w:val="21"/>
                <w:szCs w:val="21"/>
              </w:rPr>
            </w:pPr>
            <w:r>
              <w:rPr>
                <w:rFonts w:hint="eastAsia"/>
                <w:bCs/>
                <w:color w:val="333333"/>
                <w:sz w:val="21"/>
                <w:szCs w:val="21"/>
              </w:rPr>
              <w:t>比较分析教学法、启发式教学法、讲授式教学法、专题式教学法和案例式教学法等。</w:t>
            </w:r>
          </w:p>
        </w:tc>
        <w:tc>
          <w:tcPr>
            <w:tcW w:w="997" w:type="dxa"/>
            <w:tcMar>
              <w:left w:w="28" w:type="dxa"/>
              <w:right w:w="28" w:type="dxa"/>
            </w:tcMar>
            <w:vAlign w:val="cente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b/>
                <w:bCs/>
                <w:color w:val="000000"/>
                <w:sz w:val="21"/>
                <w:szCs w:val="21"/>
              </w:rPr>
            </w:pPr>
            <w:r>
              <w:rPr>
                <w:rFonts w:hint="eastAsia"/>
                <w:b/>
                <w:color w:val="000000"/>
                <w:sz w:val="21"/>
                <w:szCs w:val="21"/>
              </w:rPr>
              <w:t>课后：</w:t>
            </w:r>
            <w:r>
              <w:rPr>
                <w:rFonts w:hint="eastAsia"/>
                <w:bCs/>
                <w:color w:val="333333"/>
                <w:sz w:val="21"/>
                <w:szCs w:val="21"/>
                <w:lang w:eastAsia="zh-Hans"/>
              </w:rPr>
              <w:t>完成作业测试</w:t>
            </w:r>
            <w:r>
              <w:rPr>
                <w:rFonts w:hint="eastAsia"/>
                <w:bCs/>
                <w:color w:val="333333"/>
                <w:sz w:val="21"/>
                <w:szCs w:val="21"/>
              </w:rPr>
              <w:t>。</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b/>
                <w:bCs/>
                <w:color w:val="000000"/>
                <w:sz w:val="21"/>
                <w:szCs w:val="21"/>
              </w:rPr>
            </w:pPr>
            <w:r>
              <w:rPr>
                <w:rFonts w:hint="eastAsia"/>
                <w:b/>
                <w:bCs/>
                <w:color w:val="000000"/>
                <w:sz w:val="21"/>
                <w:szCs w:val="21"/>
              </w:rPr>
              <w:t>目标</w:t>
            </w:r>
            <w:r>
              <w:rPr>
                <w:b/>
                <w:bCs/>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50" w:type="dxa"/>
            <w:tcMar>
              <w:left w:w="28" w:type="dxa"/>
              <w:right w:w="28" w:type="dxa"/>
            </w:tcMar>
            <w:vAlign w:val="center"/>
          </w:tcPr>
          <w:p>
            <w:pPr>
              <w:jc w:val="center"/>
              <w:rPr>
                <w:b/>
                <w:bCs/>
                <w:color w:val="000000"/>
                <w:sz w:val="21"/>
                <w:szCs w:val="21"/>
              </w:rPr>
            </w:pPr>
            <w:r>
              <w:rPr>
                <w:rFonts w:hint="eastAsia"/>
                <w:b/>
                <w:bCs/>
                <w:color w:val="000000"/>
                <w:sz w:val="21"/>
                <w:szCs w:val="21"/>
              </w:rPr>
              <w:t>模块二</w:t>
            </w:r>
            <w:r>
              <w:rPr>
                <w:b/>
                <w:bCs/>
                <w:color w:val="000000"/>
                <w:sz w:val="21"/>
                <w:szCs w:val="21"/>
              </w:rPr>
              <w:t xml:space="preserve"> 开天辟地：中国共产党在新民主主义革命时期完成救国大业</w:t>
            </w:r>
          </w:p>
          <w:p>
            <w:pPr>
              <w:jc w:val="center"/>
              <w:rPr>
                <w:b/>
                <w:bCs/>
                <w:color w:val="000000"/>
                <w:sz w:val="21"/>
                <w:szCs w:val="21"/>
              </w:rPr>
            </w:pPr>
          </w:p>
        </w:tc>
        <w:tc>
          <w:tcPr>
            <w:tcW w:w="601" w:type="dxa"/>
            <w:tcMar>
              <w:left w:w="28" w:type="dxa"/>
              <w:right w:w="28" w:type="dxa"/>
            </w:tcMar>
            <w:vAlign w:val="center"/>
          </w:tcPr>
          <w:p>
            <w:pPr>
              <w:jc w:val="center"/>
              <w:rPr>
                <w:b/>
                <w:bCs/>
                <w:color w:val="000000"/>
                <w:sz w:val="21"/>
                <w:szCs w:val="21"/>
              </w:rPr>
            </w:pPr>
            <w:r>
              <w:rPr>
                <w:b/>
                <w:bCs/>
                <w:color w:val="000000"/>
                <w:sz w:val="21"/>
                <w:szCs w:val="21"/>
              </w:rPr>
              <w:t>4</w:t>
            </w:r>
          </w:p>
        </w:tc>
        <w:tc>
          <w:tcPr>
            <w:tcW w:w="4929" w:type="dxa"/>
            <w:tcMar>
              <w:left w:w="28" w:type="dxa"/>
              <w:right w:w="28" w:type="dxa"/>
            </w:tcMar>
            <w:vAlign w:val="center"/>
          </w:tcPr>
          <w:p>
            <w:pPr>
              <w:adjustRightInd w:val="0"/>
              <w:rPr>
                <w:b/>
                <w:color w:val="333333"/>
                <w:sz w:val="21"/>
                <w:szCs w:val="21"/>
              </w:rPr>
            </w:pPr>
            <w:r>
              <w:rPr>
                <w:rFonts w:hint="eastAsia"/>
                <w:b/>
                <w:color w:val="333333"/>
                <w:sz w:val="21"/>
                <w:szCs w:val="21"/>
              </w:rPr>
              <w:t>重点：</w:t>
            </w:r>
          </w:p>
          <w:p>
            <w:pPr>
              <w:adjustRightInd w:val="0"/>
              <w:rPr>
                <w:bCs/>
                <w:color w:val="333333"/>
                <w:sz w:val="21"/>
                <w:szCs w:val="21"/>
              </w:rPr>
            </w:pPr>
            <w:r>
              <w:rPr>
                <w:bCs/>
                <w:color w:val="333333"/>
                <w:sz w:val="21"/>
                <w:szCs w:val="21"/>
                <w:lang w:eastAsia="zh-Hans"/>
              </w:rPr>
              <w:t>1</w:t>
            </w:r>
            <w:r>
              <w:rPr>
                <w:rFonts w:hint="eastAsia"/>
                <w:bCs/>
                <w:color w:val="333333"/>
                <w:sz w:val="21"/>
                <w:szCs w:val="21"/>
                <w:lang w:eastAsia="zh-Hans"/>
              </w:rPr>
              <w:t>.初创期的中国共产党</w:t>
            </w:r>
            <w:r>
              <w:rPr>
                <w:rFonts w:hint="eastAsia"/>
                <w:bCs/>
                <w:color w:val="333333"/>
                <w:sz w:val="21"/>
                <w:szCs w:val="21"/>
              </w:rPr>
              <w:t>。</w:t>
            </w:r>
          </w:p>
          <w:p>
            <w:pPr>
              <w:adjustRightInd w:val="0"/>
              <w:rPr>
                <w:bCs/>
                <w:color w:val="333333"/>
                <w:sz w:val="21"/>
                <w:szCs w:val="21"/>
              </w:rPr>
            </w:pPr>
            <w:r>
              <w:rPr>
                <w:bCs/>
                <w:color w:val="333333"/>
                <w:sz w:val="21"/>
                <w:szCs w:val="21"/>
              </w:rPr>
              <w:t>2.</w:t>
            </w:r>
            <w:r>
              <w:rPr>
                <w:rFonts w:hint="eastAsia"/>
                <w:bCs/>
                <w:color w:val="333333"/>
                <w:sz w:val="21"/>
                <w:szCs w:val="21"/>
                <w:lang w:eastAsia="zh-Hans"/>
              </w:rPr>
              <w:t>土地革命战争时期的中国共产党</w:t>
            </w:r>
            <w:r>
              <w:rPr>
                <w:rFonts w:hint="eastAsia"/>
                <w:bCs/>
                <w:color w:val="333333"/>
                <w:sz w:val="21"/>
                <w:szCs w:val="21"/>
              </w:rPr>
              <w:t>。</w:t>
            </w:r>
          </w:p>
          <w:p>
            <w:r>
              <w:rPr>
                <w:bCs/>
                <w:color w:val="333333"/>
                <w:sz w:val="21"/>
                <w:szCs w:val="21"/>
              </w:rPr>
              <w:t>3.</w:t>
            </w:r>
            <w:r>
              <w:rPr>
                <w:rFonts w:hint="eastAsia"/>
                <w:bCs/>
                <w:color w:val="333333"/>
                <w:sz w:val="21"/>
                <w:szCs w:val="21"/>
                <w:lang w:eastAsia="zh-Hans"/>
              </w:rPr>
              <w:t>抗日战争时期的</w:t>
            </w:r>
            <w:r>
              <w:rPr>
                <w:rFonts w:hint="eastAsia"/>
                <w:color w:val="333333"/>
                <w:sz w:val="21"/>
                <w:szCs w:val="21"/>
                <w:lang w:bidi="ar"/>
              </w:rPr>
              <w:t>中国共产党</w:t>
            </w:r>
          </w:p>
          <w:p>
            <w:pPr>
              <w:adjustRightInd w:val="0"/>
              <w:rPr>
                <w:bCs/>
                <w:color w:val="333333"/>
                <w:sz w:val="21"/>
                <w:szCs w:val="21"/>
              </w:rPr>
            </w:pPr>
            <w:r>
              <w:rPr>
                <w:bCs/>
                <w:color w:val="333333"/>
                <w:sz w:val="21"/>
                <w:szCs w:val="21"/>
              </w:rPr>
              <w:t>4</w:t>
            </w:r>
            <w:r>
              <w:rPr>
                <w:rFonts w:hint="eastAsia"/>
                <w:bCs/>
                <w:color w:val="333333"/>
                <w:sz w:val="21"/>
                <w:szCs w:val="21"/>
                <w:lang w:eastAsia="zh-Hans"/>
              </w:rPr>
              <w:t>.解放战争时期的</w:t>
            </w:r>
            <w:r>
              <w:rPr>
                <w:rFonts w:hint="eastAsia"/>
                <w:color w:val="333333"/>
                <w:sz w:val="21"/>
                <w:szCs w:val="21"/>
                <w:lang w:bidi="ar"/>
              </w:rPr>
              <w:t>中国共产党</w:t>
            </w:r>
          </w:p>
          <w:p>
            <w:pPr>
              <w:adjustRightInd w:val="0"/>
              <w:rPr>
                <w:b/>
                <w:color w:val="333333"/>
                <w:sz w:val="21"/>
                <w:szCs w:val="21"/>
              </w:rPr>
            </w:pPr>
            <w:r>
              <w:rPr>
                <w:rFonts w:hint="eastAsia"/>
                <w:b/>
                <w:color w:val="333333"/>
                <w:sz w:val="21"/>
                <w:szCs w:val="21"/>
              </w:rPr>
              <w:t>难点：</w:t>
            </w:r>
          </w:p>
          <w:p>
            <w:pPr>
              <w:adjustRightInd w:val="0"/>
              <w:rPr>
                <w:bCs/>
                <w:color w:val="333333"/>
                <w:sz w:val="21"/>
                <w:szCs w:val="21"/>
              </w:rPr>
            </w:pPr>
            <w:r>
              <w:rPr>
                <w:bCs/>
                <w:color w:val="333333"/>
                <w:sz w:val="21"/>
                <w:szCs w:val="21"/>
              </w:rPr>
              <w:t>1</w:t>
            </w:r>
            <w:r>
              <w:rPr>
                <w:rFonts w:hint="eastAsia"/>
                <w:bCs/>
                <w:color w:val="333333"/>
                <w:sz w:val="21"/>
                <w:szCs w:val="21"/>
                <w:lang w:eastAsia="zh-Hans"/>
              </w:rPr>
              <w:t>.中国革命新道路的探索</w:t>
            </w:r>
            <w:r>
              <w:rPr>
                <w:rFonts w:hint="eastAsia"/>
                <w:bCs/>
                <w:color w:val="333333"/>
                <w:sz w:val="21"/>
                <w:szCs w:val="21"/>
              </w:rPr>
              <w:t>。</w:t>
            </w:r>
          </w:p>
          <w:p>
            <w:pPr>
              <w:adjustRightInd w:val="0"/>
              <w:rPr>
                <w:bCs/>
                <w:color w:val="333333"/>
                <w:sz w:val="21"/>
                <w:szCs w:val="21"/>
              </w:rPr>
            </w:pPr>
            <w:r>
              <w:rPr>
                <w:bCs/>
                <w:color w:val="333333"/>
                <w:sz w:val="21"/>
                <w:szCs w:val="21"/>
              </w:rPr>
              <w:t>2</w:t>
            </w:r>
            <w:r>
              <w:rPr>
                <w:rFonts w:hint="eastAsia"/>
                <w:bCs/>
                <w:color w:val="333333"/>
                <w:sz w:val="21"/>
                <w:szCs w:val="21"/>
                <w:lang w:eastAsia="zh-Hans"/>
              </w:rPr>
              <w:t>.中国共产党是抗日战争的中流砥柱</w:t>
            </w:r>
            <w:r>
              <w:rPr>
                <w:rFonts w:hint="eastAsia"/>
                <w:bCs/>
                <w:color w:val="333333"/>
                <w:sz w:val="21"/>
                <w:szCs w:val="21"/>
              </w:rPr>
              <w:t>。</w:t>
            </w:r>
          </w:p>
          <w:p>
            <w:pPr>
              <w:adjustRightInd w:val="0"/>
              <w:jc w:val="both"/>
              <w:rPr>
                <w:bCs/>
                <w:color w:val="333333"/>
                <w:sz w:val="21"/>
                <w:szCs w:val="21"/>
              </w:rPr>
            </w:pPr>
          </w:p>
          <w:p>
            <w:pPr>
              <w:adjustRightInd w:val="0"/>
              <w:rPr>
                <w:b/>
                <w:color w:val="333333"/>
                <w:sz w:val="21"/>
                <w:szCs w:val="21"/>
              </w:rPr>
            </w:pPr>
            <w:r>
              <w:rPr>
                <w:rFonts w:hint="eastAsia"/>
                <w:b/>
                <w:color w:val="333333"/>
                <w:sz w:val="21"/>
                <w:szCs w:val="21"/>
              </w:rPr>
              <w:t>教学方法与策略：</w:t>
            </w:r>
          </w:p>
          <w:p>
            <w:pPr>
              <w:adjustRightInd w:val="0"/>
              <w:rPr>
                <w:bCs/>
                <w:color w:val="333333"/>
                <w:sz w:val="21"/>
                <w:szCs w:val="21"/>
              </w:rPr>
            </w:pPr>
            <w:r>
              <w:rPr>
                <w:rFonts w:hint="eastAsia"/>
                <w:bCs/>
                <w:color w:val="333333"/>
                <w:sz w:val="21"/>
                <w:szCs w:val="21"/>
              </w:rPr>
              <w:t>讨论式教学法、比较分析教学法、启发式教学法、讲授式教学法、专题式教学法和案例式教学法等。</w:t>
            </w:r>
          </w:p>
        </w:tc>
        <w:tc>
          <w:tcPr>
            <w:tcW w:w="997" w:type="dxa"/>
            <w:tcMar>
              <w:left w:w="28" w:type="dxa"/>
              <w:right w:w="28" w:type="dxa"/>
            </w:tcMar>
            <w:vAlign w:val="center"/>
          </w:tcPr>
          <w:p>
            <w:pPr>
              <w:adjustRightInd w:val="0"/>
              <w:rPr>
                <w:bCs/>
                <w:color w:val="333333"/>
                <w:sz w:val="21"/>
                <w:szCs w:val="21"/>
              </w:rPr>
            </w:pPr>
            <w:r>
              <w:rPr>
                <w:rFonts w:hint="eastAsia"/>
                <w:b/>
                <w:bCs/>
                <w:color w:val="000000"/>
                <w:sz w:val="21"/>
                <w:szCs w:val="21"/>
              </w:rPr>
              <w:t>课课前：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b/>
                <w:bCs/>
                <w:color w:val="000000"/>
                <w:sz w:val="21"/>
                <w:szCs w:val="21"/>
              </w:rPr>
            </w:pPr>
            <w:r>
              <w:rPr>
                <w:rFonts w:hint="eastAsia"/>
                <w:b/>
                <w:color w:val="000000"/>
                <w:sz w:val="21"/>
                <w:szCs w:val="21"/>
              </w:rPr>
              <w:t>课后：</w:t>
            </w:r>
            <w:r>
              <w:rPr>
                <w:rFonts w:hint="eastAsia"/>
                <w:bCs/>
                <w:color w:val="333333"/>
                <w:sz w:val="21"/>
                <w:szCs w:val="21"/>
                <w:lang w:eastAsia="zh-Hans"/>
              </w:rPr>
              <w:t>完成作业测试</w:t>
            </w:r>
            <w:r>
              <w:rPr>
                <w:rFonts w:hint="eastAsia"/>
                <w:bCs/>
                <w:color w:val="333333"/>
                <w:sz w:val="21"/>
                <w:szCs w:val="21"/>
              </w:rPr>
              <w:t>。</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b/>
                <w:bCs/>
                <w:color w:val="000000"/>
                <w:sz w:val="21"/>
                <w:szCs w:val="21"/>
              </w:rPr>
            </w:pPr>
            <w:r>
              <w:rPr>
                <w:rFonts w:hint="eastAsia"/>
                <w:b/>
                <w:bCs/>
                <w:color w:val="000000"/>
                <w:sz w:val="21"/>
                <w:szCs w:val="21"/>
              </w:rPr>
              <w:t>目标</w:t>
            </w:r>
            <w:r>
              <w:rPr>
                <w:b/>
                <w:bCs/>
                <w:color w:val="000000"/>
                <w:sz w:val="21"/>
                <w:szCs w:val="21"/>
              </w:rPr>
              <w:t>3</w:t>
            </w:r>
          </w:p>
          <w:p>
            <w:pPr>
              <w:jc w:val="center"/>
              <w:rPr>
                <w:b/>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50" w:type="dxa"/>
            <w:tcMar>
              <w:left w:w="28" w:type="dxa"/>
              <w:right w:w="28" w:type="dxa"/>
            </w:tcMar>
            <w:vAlign w:val="center"/>
          </w:tcPr>
          <w:p>
            <w:pPr>
              <w:jc w:val="center"/>
              <w:rPr>
                <w:b/>
                <w:bCs/>
                <w:color w:val="000000"/>
                <w:sz w:val="21"/>
                <w:szCs w:val="21"/>
              </w:rPr>
            </w:pPr>
            <w:r>
              <w:rPr>
                <w:rFonts w:hint="eastAsia"/>
                <w:b/>
                <w:bCs/>
                <w:color w:val="000000"/>
                <w:sz w:val="21"/>
                <w:szCs w:val="21"/>
              </w:rPr>
              <w:t>模块三</w:t>
            </w:r>
            <w:r>
              <w:rPr>
                <w:b/>
                <w:bCs/>
                <w:color w:val="000000"/>
                <w:sz w:val="21"/>
                <w:szCs w:val="21"/>
              </w:rPr>
              <w:t xml:space="preserve"> 改天换地： 中国共产党在社会主义革命和建设时期完成兴国大业</w:t>
            </w:r>
          </w:p>
          <w:p>
            <w:pPr>
              <w:jc w:val="center"/>
              <w:rPr>
                <w:b/>
                <w:bCs/>
                <w:color w:val="000000"/>
                <w:sz w:val="21"/>
                <w:szCs w:val="21"/>
              </w:rPr>
            </w:pPr>
          </w:p>
        </w:tc>
        <w:tc>
          <w:tcPr>
            <w:tcW w:w="601" w:type="dxa"/>
            <w:tcMar>
              <w:left w:w="28" w:type="dxa"/>
              <w:right w:w="28" w:type="dxa"/>
            </w:tcMar>
            <w:vAlign w:val="center"/>
          </w:tcPr>
          <w:p>
            <w:pPr>
              <w:adjustRightInd w:val="0"/>
              <w:ind w:firstLine="420" w:firstLineChars="200"/>
              <w:rPr>
                <w:bCs/>
                <w:color w:val="333333"/>
                <w:sz w:val="21"/>
                <w:szCs w:val="21"/>
              </w:rPr>
            </w:pPr>
            <w:r>
              <w:rPr>
                <w:bCs/>
                <w:color w:val="333333"/>
                <w:sz w:val="21"/>
                <w:szCs w:val="21"/>
              </w:rPr>
              <w:t>4</w:t>
            </w:r>
          </w:p>
        </w:tc>
        <w:tc>
          <w:tcPr>
            <w:tcW w:w="4929" w:type="dxa"/>
            <w:tcMar>
              <w:left w:w="28" w:type="dxa"/>
              <w:right w:w="28" w:type="dxa"/>
            </w:tcMar>
            <w:vAlign w:val="center"/>
          </w:tcPr>
          <w:p>
            <w:pPr>
              <w:adjustRightInd w:val="0"/>
              <w:rPr>
                <w:b/>
                <w:color w:val="000000"/>
                <w:sz w:val="21"/>
                <w:szCs w:val="21"/>
              </w:rPr>
            </w:pPr>
            <w:r>
              <w:rPr>
                <w:rFonts w:hint="eastAsia"/>
                <w:b/>
                <w:color w:val="000000"/>
                <w:sz w:val="21"/>
                <w:szCs w:val="21"/>
              </w:rPr>
              <w:t>重点：</w:t>
            </w:r>
            <w:r>
              <w:rPr>
                <w:b/>
                <w:color w:val="000000"/>
                <w:sz w:val="21"/>
                <w:szCs w:val="21"/>
              </w:rPr>
              <w:t xml:space="preserve"> </w:t>
            </w:r>
          </w:p>
          <w:p>
            <w:pPr>
              <w:numPr>
                <w:ilvl w:val="0"/>
                <w:numId w:val="1"/>
              </w:numPr>
              <w:adjustRightInd w:val="0"/>
              <w:rPr>
                <w:bCs/>
                <w:color w:val="000000"/>
                <w:sz w:val="21"/>
                <w:szCs w:val="21"/>
                <w:lang w:eastAsia="zh-Hans"/>
              </w:rPr>
            </w:pPr>
            <w:r>
              <w:rPr>
                <w:rFonts w:hint="eastAsia"/>
                <w:bCs/>
                <w:color w:val="000000"/>
                <w:sz w:val="21"/>
                <w:szCs w:val="21"/>
                <w:lang w:eastAsia="zh-Hans"/>
              </w:rPr>
              <w:t>社会主义改造</w:t>
            </w:r>
          </w:p>
          <w:p>
            <w:pPr>
              <w:numPr>
                <w:ilvl w:val="0"/>
                <w:numId w:val="1"/>
              </w:numPr>
              <w:adjustRightInd w:val="0"/>
              <w:rPr>
                <w:bCs/>
                <w:color w:val="000000"/>
                <w:sz w:val="21"/>
                <w:szCs w:val="21"/>
              </w:rPr>
            </w:pPr>
            <w:r>
              <w:rPr>
                <w:rFonts w:hint="eastAsia"/>
                <w:bCs/>
                <w:color w:val="000000"/>
                <w:sz w:val="21"/>
                <w:szCs w:val="21"/>
                <w:lang w:eastAsia="zh-Hans"/>
              </w:rPr>
              <w:t>对社会主义道路的艰辛探索</w:t>
            </w:r>
          </w:p>
          <w:p>
            <w:pPr>
              <w:adjustRightInd w:val="0"/>
              <w:rPr>
                <w:b/>
                <w:color w:val="000000"/>
                <w:sz w:val="21"/>
                <w:szCs w:val="21"/>
              </w:rPr>
            </w:pPr>
            <w:r>
              <w:rPr>
                <w:rFonts w:hint="eastAsia"/>
                <w:b/>
                <w:color w:val="000000"/>
                <w:sz w:val="21"/>
                <w:szCs w:val="21"/>
              </w:rPr>
              <w:t>难点：</w:t>
            </w:r>
          </w:p>
          <w:p>
            <w:pPr>
              <w:numPr>
                <w:ilvl w:val="0"/>
                <w:numId w:val="2"/>
              </w:numPr>
              <w:adjustRightInd w:val="0"/>
              <w:rPr>
                <w:bCs/>
                <w:color w:val="000000"/>
                <w:sz w:val="21"/>
                <w:szCs w:val="21"/>
                <w:lang w:eastAsia="zh-Hans"/>
              </w:rPr>
            </w:pPr>
            <w:r>
              <w:rPr>
                <w:rFonts w:hint="eastAsia"/>
                <w:bCs/>
                <w:color w:val="000000"/>
                <w:sz w:val="21"/>
                <w:szCs w:val="21"/>
                <w:lang w:eastAsia="zh-Hans"/>
              </w:rPr>
              <w:t>为什么选择社会主义道路？</w:t>
            </w:r>
          </w:p>
          <w:p>
            <w:pPr>
              <w:adjustRightInd w:val="0"/>
              <w:rPr>
                <w:b/>
                <w:color w:val="000000"/>
                <w:sz w:val="21"/>
                <w:szCs w:val="21"/>
              </w:rPr>
            </w:pPr>
            <w:r>
              <w:rPr>
                <w:rFonts w:hint="eastAsia"/>
                <w:b/>
                <w:color w:val="000000"/>
                <w:sz w:val="21"/>
                <w:szCs w:val="21"/>
              </w:rPr>
              <w:t>教学方法与策略：</w:t>
            </w:r>
          </w:p>
          <w:p>
            <w:pPr>
              <w:adjustRightInd w:val="0"/>
              <w:rPr>
                <w:bCs/>
                <w:color w:val="000000"/>
                <w:sz w:val="21"/>
                <w:szCs w:val="21"/>
              </w:rPr>
            </w:pPr>
            <w:r>
              <w:rPr>
                <w:rFonts w:hint="eastAsia"/>
                <w:bCs/>
                <w:color w:val="000000"/>
                <w:sz w:val="21"/>
                <w:szCs w:val="21"/>
              </w:rPr>
              <w:t>讨论式教学法、比较分析教学法、启发式教学法、讲授式教学法、专题式教学法和案例式教学法等。</w:t>
            </w:r>
          </w:p>
        </w:tc>
        <w:tc>
          <w:tcPr>
            <w:tcW w:w="997" w:type="dxa"/>
            <w:tcMar>
              <w:left w:w="28" w:type="dxa"/>
              <w:right w:w="28" w:type="dxa"/>
            </w:tcMar>
            <w:vAlign w:val="cente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color w:val="000000"/>
                <w:sz w:val="21"/>
                <w:szCs w:val="21"/>
              </w:rPr>
            </w:pPr>
            <w:r>
              <w:rPr>
                <w:rFonts w:hint="eastAsia"/>
                <w:b/>
                <w:color w:val="000000"/>
                <w:sz w:val="21"/>
                <w:szCs w:val="21"/>
              </w:rPr>
              <w:t>课后：</w:t>
            </w:r>
            <w:r>
              <w:rPr>
                <w:rFonts w:hint="eastAsia"/>
                <w:bCs/>
                <w:color w:val="333333"/>
                <w:sz w:val="21"/>
                <w:szCs w:val="21"/>
                <w:lang w:eastAsia="zh-Hans"/>
              </w:rPr>
              <w:t>完成作业测试</w:t>
            </w:r>
            <w:r>
              <w:rPr>
                <w:rFonts w:hint="eastAsia"/>
                <w:bCs/>
                <w:color w:val="333333"/>
                <w:sz w:val="21"/>
                <w:szCs w:val="21"/>
              </w:rPr>
              <w:t>。</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b/>
                <w:bCs/>
                <w:color w:val="000000"/>
                <w:sz w:val="21"/>
                <w:szCs w:val="21"/>
              </w:rPr>
            </w:pPr>
            <w:r>
              <w:rPr>
                <w:rFonts w:hint="eastAsia"/>
                <w:b/>
                <w:bCs/>
                <w:color w:val="000000"/>
                <w:sz w:val="21"/>
                <w:szCs w:val="21"/>
              </w:rPr>
              <w:t>目标</w:t>
            </w:r>
            <w:r>
              <w:rPr>
                <w:b/>
                <w:bCs/>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50" w:type="dxa"/>
            <w:tcMar>
              <w:left w:w="28" w:type="dxa"/>
              <w:right w:w="28" w:type="dxa"/>
            </w:tcMar>
            <w:vAlign w:val="center"/>
          </w:tcPr>
          <w:p>
            <w:pPr>
              <w:jc w:val="center"/>
              <w:rPr>
                <w:b/>
                <w:bCs/>
                <w:color w:val="000000"/>
                <w:sz w:val="21"/>
                <w:szCs w:val="21"/>
              </w:rPr>
            </w:pPr>
            <w:r>
              <w:rPr>
                <w:rFonts w:hint="eastAsia"/>
                <w:b/>
                <w:bCs/>
                <w:color w:val="000000"/>
                <w:sz w:val="21"/>
                <w:szCs w:val="21"/>
              </w:rPr>
              <w:t>模块四</w:t>
            </w:r>
            <w:r>
              <w:rPr>
                <w:b/>
                <w:bCs/>
                <w:color w:val="000000"/>
                <w:sz w:val="21"/>
                <w:szCs w:val="21"/>
              </w:rPr>
              <w:t xml:space="preserve"> 翻天覆地：中国共产党在改革开放和社会主义现代化建设新时期推进富国大业</w:t>
            </w:r>
          </w:p>
        </w:tc>
        <w:tc>
          <w:tcPr>
            <w:tcW w:w="601" w:type="dxa"/>
            <w:tcMar>
              <w:left w:w="28" w:type="dxa"/>
              <w:right w:w="28" w:type="dxa"/>
            </w:tcMar>
            <w:vAlign w:val="center"/>
          </w:tcPr>
          <w:p>
            <w:pPr>
              <w:jc w:val="center"/>
              <w:rPr>
                <w:b/>
                <w:bCs/>
                <w:color w:val="000000"/>
                <w:sz w:val="21"/>
                <w:szCs w:val="21"/>
              </w:rPr>
            </w:pPr>
            <w:r>
              <w:rPr>
                <w:b/>
                <w:bCs/>
                <w:color w:val="000000"/>
                <w:sz w:val="21"/>
                <w:szCs w:val="21"/>
              </w:rPr>
              <w:t>4</w:t>
            </w:r>
          </w:p>
        </w:tc>
        <w:tc>
          <w:tcPr>
            <w:tcW w:w="4929" w:type="dxa"/>
            <w:tcMar>
              <w:left w:w="28" w:type="dxa"/>
              <w:right w:w="28" w:type="dxa"/>
            </w:tcMar>
            <w:vAlign w:val="center"/>
          </w:tcPr>
          <w:p>
            <w:pPr>
              <w:adjustRightInd w:val="0"/>
              <w:rPr>
                <w:b/>
                <w:color w:val="333333"/>
                <w:sz w:val="21"/>
                <w:szCs w:val="21"/>
              </w:rPr>
            </w:pPr>
            <w:r>
              <w:rPr>
                <w:rFonts w:hint="eastAsia"/>
                <w:b/>
                <w:color w:val="333333"/>
                <w:sz w:val="21"/>
                <w:szCs w:val="21"/>
              </w:rPr>
              <w:t>重点：</w:t>
            </w:r>
          </w:p>
          <w:p>
            <w:pPr>
              <w:adjustRightInd w:val="0"/>
              <w:rPr>
                <w:bCs/>
                <w:color w:val="333333"/>
                <w:sz w:val="21"/>
                <w:szCs w:val="21"/>
              </w:rPr>
            </w:pPr>
            <w:r>
              <w:rPr>
                <w:bCs/>
                <w:color w:val="333333"/>
                <w:sz w:val="21"/>
                <w:szCs w:val="21"/>
              </w:rPr>
              <w:t>1.</w:t>
            </w:r>
            <w:r>
              <w:rPr>
                <w:rFonts w:hint="eastAsia"/>
                <w:bCs/>
                <w:color w:val="333333"/>
                <w:sz w:val="21"/>
                <w:szCs w:val="21"/>
                <w:lang w:eastAsia="zh-Hans"/>
              </w:rPr>
              <w:t>中国特色社会主义的开创</w:t>
            </w:r>
          </w:p>
          <w:p>
            <w:pPr>
              <w:adjustRightInd w:val="0"/>
              <w:rPr>
                <w:bCs/>
                <w:color w:val="333333"/>
                <w:sz w:val="21"/>
                <w:szCs w:val="21"/>
              </w:rPr>
            </w:pPr>
            <w:r>
              <w:rPr>
                <w:bCs/>
                <w:color w:val="333333"/>
                <w:sz w:val="21"/>
                <w:szCs w:val="21"/>
              </w:rPr>
              <w:t>2.</w:t>
            </w:r>
            <w:r>
              <w:rPr>
                <w:rFonts w:hint="eastAsia"/>
                <w:bCs/>
                <w:color w:val="333333"/>
                <w:sz w:val="21"/>
                <w:szCs w:val="21"/>
                <w:lang w:eastAsia="zh-Hans"/>
              </w:rPr>
              <w:t>邓小平理论的形成</w:t>
            </w:r>
          </w:p>
          <w:p>
            <w:pPr>
              <w:adjustRightInd w:val="0"/>
              <w:rPr>
                <w:bCs/>
                <w:color w:val="333333"/>
                <w:sz w:val="21"/>
                <w:szCs w:val="21"/>
                <w:lang w:eastAsia="zh-Hans"/>
              </w:rPr>
            </w:pPr>
            <w:r>
              <w:rPr>
                <w:bCs/>
                <w:color w:val="333333"/>
                <w:sz w:val="21"/>
                <w:szCs w:val="21"/>
              </w:rPr>
              <w:t>3.</w:t>
            </w:r>
            <w:bookmarkStart w:id="0" w:name="3_1"/>
            <w:bookmarkEnd w:id="0"/>
            <w:r>
              <w:rPr>
                <w:rFonts w:hint="eastAsia"/>
                <w:bCs/>
                <w:color w:val="333333"/>
                <w:sz w:val="21"/>
                <w:szCs w:val="21"/>
                <w:lang w:eastAsia="zh-Hans"/>
              </w:rPr>
              <w:t>“三个代表”重要思想</w:t>
            </w:r>
          </w:p>
          <w:p>
            <w:pPr>
              <w:adjustRightInd w:val="0"/>
              <w:rPr>
                <w:bCs/>
                <w:color w:val="333333"/>
                <w:sz w:val="21"/>
                <w:szCs w:val="21"/>
              </w:rPr>
            </w:pPr>
            <w:r>
              <w:rPr>
                <w:bCs/>
                <w:color w:val="333333"/>
                <w:sz w:val="21"/>
                <w:szCs w:val="21"/>
                <w:lang w:eastAsia="zh-Hans"/>
              </w:rPr>
              <w:t>4</w:t>
            </w:r>
            <w:r>
              <w:rPr>
                <w:rFonts w:hint="eastAsia"/>
                <w:bCs/>
                <w:color w:val="333333"/>
                <w:sz w:val="21"/>
                <w:szCs w:val="21"/>
                <w:lang w:eastAsia="zh-Hans"/>
              </w:rPr>
              <w:t>.科学发展观</w:t>
            </w:r>
            <w:r>
              <w:rPr>
                <w:bCs/>
                <w:color w:val="333333"/>
                <w:sz w:val="21"/>
                <w:szCs w:val="21"/>
              </w:rPr>
              <w:t xml:space="preserve"> </w:t>
            </w:r>
          </w:p>
          <w:p>
            <w:pPr>
              <w:adjustRightInd w:val="0"/>
              <w:rPr>
                <w:b/>
                <w:color w:val="333333"/>
                <w:sz w:val="21"/>
                <w:szCs w:val="21"/>
              </w:rPr>
            </w:pPr>
            <w:r>
              <w:rPr>
                <w:rFonts w:hint="eastAsia"/>
                <w:b/>
                <w:color w:val="333333"/>
                <w:sz w:val="21"/>
                <w:szCs w:val="21"/>
              </w:rPr>
              <w:t>难点：</w:t>
            </w:r>
          </w:p>
          <w:p>
            <w:pPr>
              <w:numPr>
                <w:ilvl w:val="0"/>
                <w:numId w:val="3"/>
              </w:numPr>
              <w:adjustRightInd w:val="0"/>
              <w:rPr>
                <w:bCs/>
                <w:color w:val="333333"/>
                <w:sz w:val="21"/>
                <w:szCs w:val="21"/>
                <w:lang w:eastAsia="zh-Hans"/>
              </w:rPr>
            </w:pPr>
            <w:r>
              <w:rPr>
                <w:rFonts w:hint="eastAsia"/>
                <w:bCs/>
                <w:color w:val="333333"/>
                <w:sz w:val="21"/>
                <w:szCs w:val="21"/>
                <w:lang w:eastAsia="zh-Hans"/>
              </w:rPr>
              <w:t>为什么选择改革开放？</w:t>
            </w:r>
          </w:p>
          <w:p>
            <w:pPr>
              <w:adjustRightInd w:val="0"/>
              <w:rPr>
                <w:bCs/>
                <w:color w:val="333333"/>
                <w:sz w:val="21"/>
                <w:szCs w:val="21"/>
                <w:lang w:eastAsia="zh-Hans"/>
              </w:rPr>
            </w:pPr>
            <w:r>
              <w:rPr>
                <w:bCs/>
                <w:color w:val="333333"/>
                <w:sz w:val="21"/>
                <w:szCs w:val="21"/>
                <w:lang w:eastAsia="zh-Hans"/>
              </w:rPr>
              <w:t>2</w:t>
            </w:r>
            <w:r>
              <w:rPr>
                <w:rFonts w:hint="eastAsia"/>
                <w:bCs/>
                <w:color w:val="333333"/>
                <w:sz w:val="21"/>
                <w:szCs w:val="21"/>
                <w:lang w:eastAsia="zh-Hans"/>
              </w:rPr>
              <w:t>.为什么走中国特色社会主义道路？</w:t>
            </w:r>
          </w:p>
          <w:p>
            <w:pPr>
              <w:jc w:val="both"/>
              <w:rPr>
                <w:bCs/>
                <w:color w:val="000000"/>
                <w:sz w:val="21"/>
                <w:szCs w:val="21"/>
              </w:rPr>
            </w:pPr>
            <w:r>
              <w:rPr>
                <w:rFonts w:hint="eastAsia"/>
                <w:b/>
                <w:color w:val="000000"/>
                <w:sz w:val="21"/>
                <w:szCs w:val="21"/>
              </w:rPr>
              <w:t>教学方法与策略：</w:t>
            </w:r>
          </w:p>
          <w:p>
            <w:pPr>
              <w:adjustRightInd w:val="0"/>
              <w:rPr>
                <w:b/>
                <w:color w:val="333333"/>
                <w:sz w:val="21"/>
                <w:szCs w:val="21"/>
              </w:rPr>
            </w:pPr>
            <w:r>
              <w:rPr>
                <w:rFonts w:hint="eastAsia"/>
                <w:bCs/>
                <w:color w:val="333333"/>
                <w:sz w:val="21"/>
                <w:szCs w:val="21"/>
              </w:rPr>
              <w:t>讨论式教学法、比较分析教学法、启发式教学法、讲授式教学法、专题式教学法和案例式教学法等。</w:t>
            </w:r>
          </w:p>
        </w:tc>
        <w:tc>
          <w:tcPr>
            <w:tcW w:w="997" w:type="dxa"/>
            <w:tcMar>
              <w:left w:w="28" w:type="dxa"/>
              <w:right w:w="28" w:type="dxa"/>
            </w:tcMa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bCs/>
                <w:color w:val="333333"/>
                <w:sz w:val="21"/>
                <w:szCs w:val="21"/>
              </w:rPr>
            </w:pPr>
            <w:r>
              <w:rPr>
                <w:rFonts w:hint="eastAsia"/>
                <w:b/>
                <w:color w:val="000000"/>
                <w:sz w:val="21"/>
                <w:szCs w:val="21"/>
              </w:rPr>
              <w:t>课后：</w:t>
            </w:r>
            <w:r>
              <w:rPr>
                <w:rFonts w:hint="eastAsia"/>
                <w:bCs/>
                <w:color w:val="333333"/>
                <w:sz w:val="21"/>
                <w:szCs w:val="21"/>
                <w:lang w:eastAsia="zh-Hans"/>
              </w:rPr>
              <w:t>完成作业测试</w:t>
            </w:r>
            <w:r>
              <w:rPr>
                <w:rFonts w:hint="eastAsia"/>
                <w:bCs/>
                <w:color w:val="333333"/>
                <w:sz w:val="21"/>
                <w:szCs w:val="21"/>
              </w:rPr>
              <w:t>。</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b/>
                <w:bCs/>
                <w:color w:val="000000"/>
                <w:sz w:val="21"/>
                <w:szCs w:val="21"/>
              </w:rPr>
            </w:pPr>
            <w:r>
              <w:rPr>
                <w:rFonts w:hint="eastAsia"/>
                <w:b/>
                <w:bCs/>
                <w:color w:val="000000"/>
                <w:sz w:val="21"/>
                <w:szCs w:val="21"/>
              </w:rPr>
              <w:t>目标</w:t>
            </w:r>
            <w:r>
              <w:rPr>
                <w:b/>
                <w:bCs/>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50" w:type="dxa"/>
            <w:tcMar>
              <w:left w:w="28" w:type="dxa"/>
              <w:right w:w="28" w:type="dxa"/>
            </w:tcMar>
            <w:vAlign w:val="center"/>
          </w:tcPr>
          <w:p>
            <w:pPr>
              <w:widowControl/>
              <w:spacing w:line="360" w:lineRule="auto"/>
              <w:jc w:val="center"/>
              <w:rPr>
                <w:b/>
                <w:bCs/>
                <w:color w:val="000000"/>
                <w:sz w:val="21"/>
                <w:szCs w:val="21"/>
              </w:rPr>
            </w:pPr>
            <w:r>
              <w:rPr>
                <w:rFonts w:hint="eastAsia"/>
                <w:b/>
                <w:szCs w:val="21"/>
              </w:rPr>
              <w:t>模块五</w:t>
            </w:r>
            <w:r>
              <w:rPr>
                <w:b/>
                <w:szCs w:val="21"/>
              </w:rPr>
              <w:t xml:space="preserve">  惊天动地：中国共产党在中国特色社会主义新时代推进并将在本世纪中叶实现强国大业</w:t>
            </w:r>
          </w:p>
        </w:tc>
        <w:tc>
          <w:tcPr>
            <w:tcW w:w="601" w:type="dxa"/>
            <w:tcMar>
              <w:left w:w="28" w:type="dxa"/>
              <w:right w:w="28" w:type="dxa"/>
            </w:tcMar>
            <w:vAlign w:val="center"/>
          </w:tcPr>
          <w:p>
            <w:pPr>
              <w:jc w:val="center"/>
              <w:rPr>
                <w:b/>
                <w:bCs/>
                <w:color w:val="000000"/>
                <w:sz w:val="21"/>
                <w:szCs w:val="21"/>
              </w:rPr>
            </w:pPr>
            <w:r>
              <w:rPr>
                <w:b/>
                <w:bCs/>
                <w:color w:val="000000"/>
                <w:sz w:val="21"/>
                <w:szCs w:val="21"/>
              </w:rPr>
              <w:t>4</w:t>
            </w:r>
          </w:p>
        </w:tc>
        <w:tc>
          <w:tcPr>
            <w:tcW w:w="4929" w:type="dxa"/>
            <w:tcMar>
              <w:left w:w="28" w:type="dxa"/>
              <w:right w:w="28" w:type="dxa"/>
            </w:tcMar>
            <w:vAlign w:val="center"/>
          </w:tcPr>
          <w:p>
            <w:pPr>
              <w:adjustRightInd w:val="0"/>
              <w:rPr>
                <w:bCs/>
                <w:color w:val="333333"/>
                <w:sz w:val="21"/>
                <w:szCs w:val="21"/>
              </w:rPr>
            </w:pPr>
            <w:r>
              <w:rPr>
                <w:rFonts w:hint="eastAsia"/>
                <w:b/>
                <w:color w:val="000000"/>
                <w:sz w:val="21"/>
                <w:szCs w:val="21"/>
              </w:rPr>
              <w:t>重点：</w:t>
            </w:r>
          </w:p>
          <w:p>
            <w:pPr>
              <w:adjustRightInd w:val="0"/>
              <w:rPr>
                <w:bCs/>
                <w:color w:val="333333"/>
                <w:sz w:val="21"/>
                <w:szCs w:val="21"/>
              </w:rPr>
            </w:pPr>
            <w:r>
              <w:rPr>
                <w:bCs/>
                <w:color w:val="333333"/>
                <w:sz w:val="21"/>
                <w:szCs w:val="21"/>
              </w:rPr>
              <w:t>1.</w:t>
            </w:r>
            <w:r>
              <w:rPr>
                <w:rFonts w:hint="eastAsia"/>
                <w:bCs/>
                <w:color w:val="333333"/>
                <w:sz w:val="21"/>
                <w:szCs w:val="21"/>
              </w:rPr>
              <w:t>新</w:t>
            </w:r>
            <w:r>
              <w:rPr>
                <w:rFonts w:hint="eastAsia"/>
                <w:bCs/>
                <w:color w:val="333333"/>
                <w:sz w:val="21"/>
                <w:szCs w:val="21"/>
                <w:lang w:eastAsia="zh-Hans"/>
              </w:rPr>
              <w:t>时代中国特色社会主义事业的历史性成就</w:t>
            </w:r>
          </w:p>
          <w:p>
            <w:pPr>
              <w:adjustRightInd w:val="0"/>
              <w:rPr>
                <w:bCs/>
                <w:color w:val="333333"/>
                <w:sz w:val="21"/>
                <w:szCs w:val="21"/>
              </w:rPr>
            </w:pPr>
            <w:r>
              <w:rPr>
                <w:bCs/>
                <w:color w:val="333333"/>
                <w:sz w:val="21"/>
                <w:szCs w:val="21"/>
              </w:rPr>
              <w:t>2.</w:t>
            </w:r>
            <w:r>
              <w:rPr>
                <w:rFonts w:hint="eastAsia"/>
                <w:bCs/>
                <w:color w:val="333333"/>
                <w:sz w:val="21"/>
                <w:szCs w:val="21"/>
                <w:lang w:eastAsia="zh-Hans"/>
              </w:rPr>
              <w:t>习近平新时代中国特色社会主义思想</w:t>
            </w:r>
          </w:p>
          <w:p>
            <w:pPr>
              <w:adjustRightInd w:val="0"/>
              <w:rPr>
                <w:bCs/>
                <w:color w:val="333333"/>
                <w:sz w:val="21"/>
                <w:szCs w:val="21"/>
              </w:rPr>
            </w:pPr>
            <w:r>
              <w:rPr>
                <w:bCs/>
                <w:color w:val="333333"/>
                <w:sz w:val="21"/>
                <w:szCs w:val="21"/>
              </w:rPr>
              <w:t>3.</w:t>
            </w:r>
            <w:r>
              <w:rPr>
                <w:rFonts w:hint="eastAsia"/>
                <w:bCs/>
                <w:color w:val="333333"/>
                <w:sz w:val="21"/>
                <w:szCs w:val="21"/>
                <w:lang w:eastAsia="zh-Hans"/>
              </w:rPr>
              <w:t>构建人类命运共同体的内涵</w:t>
            </w:r>
          </w:p>
          <w:p>
            <w:pPr>
              <w:adjustRightInd w:val="0"/>
              <w:rPr>
                <w:bCs/>
                <w:color w:val="333333"/>
                <w:sz w:val="21"/>
                <w:szCs w:val="21"/>
              </w:rPr>
            </w:pPr>
            <w:r>
              <w:rPr>
                <w:bCs/>
                <w:color w:val="333333"/>
                <w:sz w:val="21"/>
                <w:szCs w:val="21"/>
              </w:rPr>
              <w:t>4.</w:t>
            </w:r>
            <w:r>
              <w:rPr>
                <w:rFonts w:hint="eastAsia"/>
                <w:bCs/>
                <w:color w:val="333333"/>
                <w:sz w:val="21"/>
                <w:szCs w:val="21"/>
                <w:lang w:eastAsia="zh-Hans"/>
              </w:rPr>
              <w:t>国家治理体系和治理能力现代化</w:t>
            </w:r>
          </w:p>
          <w:p>
            <w:pPr>
              <w:adjustRightInd w:val="0"/>
              <w:rPr>
                <w:bCs/>
                <w:color w:val="333333"/>
                <w:sz w:val="21"/>
                <w:szCs w:val="21"/>
              </w:rPr>
            </w:pPr>
            <w:r>
              <w:rPr>
                <w:rFonts w:hint="eastAsia"/>
                <w:b/>
                <w:color w:val="000000"/>
                <w:sz w:val="21"/>
                <w:szCs w:val="21"/>
              </w:rPr>
              <w:t>难点：</w:t>
            </w:r>
          </w:p>
          <w:p>
            <w:pPr>
              <w:numPr>
                <w:ilvl w:val="0"/>
                <w:numId w:val="4"/>
              </w:numPr>
              <w:adjustRightInd w:val="0"/>
              <w:rPr>
                <w:bCs/>
                <w:color w:val="333333"/>
                <w:sz w:val="21"/>
                <w:szCs w:val="21"/>
                <w:lang w:eastAsia="zh-Hans"/>
              </w:rPr>
            </w:pPr>
            <w:r>
              <w:rPr>
                <w:rFonts w:hint="eastAsia"/>
                <w:bCs/>
                <w:color w:val="333333"/>
                <w:sz w:val="21"/>
                <w:szCs w:val="21"/>
                <w:lang w:eastAsia="zh-Hans"/>
              </w:rPr>
              <w:t>理解国家治理体系和治理能力现代化</w:t>
            </w:r>
          </w:p>
          <w:p>
            <w:pPr>
              <w:rPr>
                <w:bCs/>
                <w:color w:val="333333"/>
                <w:sz w:val="21"/>
                <w:szCs w:val="21"/>
              </w:rPr>
            </w:pPr>
            <w:r>
              <w:rPr>
                <w:bCs/>
                <w:color w:val="333333"/>
                <w:sz w:val="21"/>
                <w:szCs w:val="21"/>
                <w:lang w:eastAsia="zh-Hans"/>
              </w:rPr>
              <w:t>2</w:t>
            </w:r>
            <w:r>
              <w:rPr>
                <w:rFonts w:hint="eastAsia"/>
                <w:bCs/>
                <w:color w:val="333333"/>
                <w:sz w:val="21"/>
                <w:szCs w:val="21"/>
                <w:lang w:eastAsia="zh-Hans"/>
              </w:rPr>
              <w:t>.为什么以及如何推动</w:t>
            </w:r>
            <w:r>
              <w:rPr>
                <w:rFonts w:hint="eastAsia"/>
                <w:color w:val="333333"/>
                <w:sz w:val="21"/>
                <w:szCs w:val="21"/>
                <w:lang w:bidi="ar"/>
              </w:rPr>
              <w:t>构建人类命运共同体</w:t>
            </w:r>
            <w:r>
              <w:rPr>
                <w:rFonts w:hint="eastAsia"/>
                <w:color w:val="333333"/>
                <w:sz w:val="21"/>
                <w:szCs w:val="21"/>
                <w:lang w:eastAsia="zh-Hans" w:bidi="ar"/>
              </w:rPr>
              <w:t>？</w:t>
            </w:r>
          </w:p>
          <w:p>
            <w:pPr>
              <w:adjustRightInd w:val="0"/>
              <w:rPr>
                <w:b/>
                <w:color w:val="000000"/>
                <w:sz w:val="21"/>
                <w:szCs w:val="21"/>
              </w:rPr>
            </w:pPr>
            <w:r>
              <w:rPr>
                <w:rFonts w:hint="eastAsia"/>
                <w:b/>
                <w:color w:val="000000"/>
                <w:sz w:val="21"/>
                <w:szCs w:val="21"/>
              </w:rPr>
              <w:t>教学方法与策略：</w:t>
            </w:r>
          </w:p>
          <w:p>
            <w:pPr>
              <w:adjustRightInd w:val="0"/>
              <w:rPr>
                <w:b/>
                <w:color w:val="333333"/>
                <w:sz w:val="21"/>
                <w:szCs w:val="21"/>
              </w:rPr>
            </w:pPr>
            <w:r>
              <w:rPr>
                <w:rFonts w:hint="eastAsia"/>
                <w:bCs/>
                <w:color w:val="333333"/>
                <w:sz w:val="21"/>
                <w:szCs w:val="21"/>
              </w:rPr>
              <w:t>讨论式教学法、比较分析教学法、启发式教学法、讲授式教学法、专题式教学法和案例式教学法等。</w:t>
            </w:r>
          </w:p>
        </w:tc>
        <w:tc>
          <w:tcPr>
            <w:tcW w:w="997" w:type="dxa"/>
            <w:tcMar>
              <w:left w:w="28" w:type="dxa"/>
              <w:right w:w="28" w:type="dxa"/>
            </w:tcMa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bCs/>
                <w:color w:val="333333"/>
                <w:sz w:val="21"/>
                <w:szCs w:val="21"/>
                <w:lang w:eastAsia="zh-Hans"/>
              </w:rPr>
            </w:pPr>
            <w:r>
              <w:rPr>
                <w:rFonts w:hint="eastAsia"/>
                <w:b/>
                <w:color w:val="000000"/>
                <w:sz w:val="21"/>
                <w:szCs w:val="21"/>
              </w:rPr>
              <w:t>课后：</w:t>
            </w:r>
            <w:r>
              <w:rPr>
                <w:rFonts w:hint="eastAsia"/>
                <w:bCs/>
                <w:color w:val="333333"/>
                <w:sz w:val="21"/>
                <w:szCs w:val="21"/>
                <w:lang w:eastAsia="zh-Hans"/>
              </w:rPr>
              <w:t>完成作业测试</w:t>
            </w:r>
            <w:r>
              <w:rPr>
                <w:rFonts w:hint="eastAsia"/>
                <w:bCs/>
                <w:color w:val="333333"/>
                <w:sz w:val="21"/>
                <w:szCs w:val="21"/>
              </w:rPr>
              <w:t>。</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b/>
                <w:bCs/>
                <w:color w:val="000000"/>
                <w:sz w:val="21"/>
                <w:szCs w:val="21"/>
              </w:rPr>
            </w:pPr>
            <w:r>
              <w:rPr>
                <w:rFonts w:hint="eastAsia"/>
                <w:b/>
                <w:bCs/>
                <w:color w:val="000000"/>
                <w:sz w:val="21"/>
                <w:szCs w:val="21"/>
              </w:rPr>
              <w:t>目标</w:t>
            </w:r>
            <w:r>
              <w:rPr>
                <w:b/>
                <w:bCs/>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50" w:type="dxa"/>
            <w:tcMar>
              <w:left w:w="28" w:type="dxa"/>
              <w:right w:w="28" w:type="dxa"/>
            </w:tcMar>
            <w:vAlign w:val="center"/>
          </w:tcPr>
          <w:p>
            <w:pPr>
              <w:jc w:val="center"/>
              <w:rPr>
                <w:b/>
                <w:szCs w:val="21"/>
              </w:rPr>
            </w:pPr>
            <w:r>
              <w:rPr>
                <w:rFonts w:hint="eastAsia"/>
                <w:b/>
                <w:szCs w:val="21"/>
              </w:rPr>
              <w:t>模块六</w:t>
            </w:r>
            <w:r>
              <w:rPr>
                <w:b/>
                <w:szCs w:val="21"/>
              </w:rPr>
              <w:t xml:space="preserve">  未来镜鉴：继续书写百年中共党史辉煌史诗</w:t>
            </w:r>
          </w:p>
        </w:tc>
        <w:tc>
          <w:tcPr>
            <w:tcW w:w="601" w:type="dxa"/>
            <w:tcMar>
              <w:left w:w="28" w:type="dxa"/>
              <w:right w:w="28" w:type="dxa"/>
            </w:tcMar>
            <w:vAlign w:val="center"/>
          </w:tcPr>
          <w:p>
            <w:pPr>
              <w:adjustRightInd w:val="0"/>
              <w:jc w:val="center"/>
              <w:rPr>
                <w:b/>
                <w:color w:val="333333"/>
                <w:sz w:val="21"/>
                <w:szCs w:val="21"/>
              </w:rPr>
            </w:pPr>
            <w:r>
              <w:rPr>
                <w:b/>
                <w:color w:val="333333"/>
                <w:sz w:val="21"/>
                <w:szCs w:val="21"/>
              </w:rPr>
              <w:t>4</w:t>
            </w:r>
          </w:p>
        </w:tc>
        <w:tc>
          <w:tcPr>
            <w:tcW w:w="4929" w:type="dxa"/>
            <w:tcMar>
              <w:left w:w="28" w:type="dxa"/>
              <w:right w:w="28" w:type="dxa"/>
            </w:tcMar>
            <w:vAlign w:val="center"/>
          </w:tcPr>
          <w:p>
            <w:pPr>
              <w:adjustRightInd w:val="0"/>
              <w:rPr>
                <w:b/>
                <w:bCs/>
                <w:color w:val="000000"/>
                <w:sz w:val="21"/>
                <w:szCs w:val="21"/>
              </w:rPr>
            </w:pPr>
            <w:r>
              <w:rPr>
                <w:rFonts w:hint="eastAsia"/>
                <w:b/>
                <w:bCs/>
                <w:color w:val="000000"/>
                <w:sz w:val="21"/>
                <w:szCs w:val="21"/>
              </w:rPr>
              <w:t>重点：</w:t>
            </w:r>
          </w:p>
          <w:p>
            <w:pPr>
              <w:adjustRightInd w:val="0"/>
              <w:rPr>
                <w:color w:val="000000"/>
                <w:sz w:val="21"/>
                <w:szCs w:val="21"/>
              </w:rPr>
            </w:pPr>
            <w:r>
              <w:rPr>
                <w:color w:val="000000"/>
                <w:sz w:val="21"/>
                <w:szCs w:val="21"/>
              </w:rPr>
              <w:t>1.</w:t>
            </w:r>
            <w:r>
              <w:rPr>
                <w:rFonts w:hint="eastAsia"/>
                <w:color w:val="000000"/>
                <w:sz w:val="21"/>
                <w:szCs w:val="21"/>
                <w:lang w:eastAsia="zh-Hans"/>
              </w:rPr>
              <w:t>中国共产党百年奋斗的成功经验</w:t>
            </w:r>
            <w:r>
              <w:rPr>
                <w:color w:val="000000"/>
                <w:sz w:val="21"/>
                <w:szCs w:val="21"/>
              </w:rPr>
              <w:br w:type="textWrapping"/>
            </w:r>
            <w:r>
              <w:rPr>
                <w:color w:val="000000"/>
                <w:sz w:val="21"/>
                <w:szCs w:val="21"/>
              </w:rPr>
              <w:t> 2.</w:t>
            </w:r>
            <w:r>
              <w:rPr>
                <w:rFonts w:hint="eastAsia"/>
                <w:color w:val="000000"/>
                <w:sz w:val="21"/>
                <w:szCs w:val="21"/>
                <w:lang w:eastAsia="zh-Hans"/>
              </w:rPr>
              <w:t>共产党的宗旨初心</w:t>
            </w:r>
          </w:p>
          <w:p>
            <w:pPr>
              <w:adjustRightInd w:val="0"/>
              <w:rPr>
                <w:b/>
                <w:bCs/>
                <w:color w:val="000000"/>
                <w:sz w:val="21"/>
                <w:szCs w:val="21"/>
              </w:rPr>
            </w:pPr>
            <w:r>
              <w:rPr>
                <w:rFonts w:hint="eastAsia"/>
                <w:b/>
                <w:bCs/>
                <w:color w:val="000000"/>
                <w:sz w:val="21"/>
                <w:szCs w:val="21"/>
              </w:rPr>
              <w:t>难点：</w:t>
            </w:r>
          </w:p>
          <w:p>
            <w:pPr>
              <w:adjustRightInd w:val="0"/>
              <w:rPr>
                <w:color w:val="000000"/>
                <w:sz w:val="21"/>
                <w:szCs w:val="21"/>
              </w:rPr>
            </w:pPr>
            <w:r>
              <w:rPr>
                <w:color w:val="000000"/>
                <w:sz w:val="21"/>
                <w:szCs w:val="21"/>
              </w:rPr>
              <w:t>1.</w:t>
            </w:r>
            <w:r>
              <w:rPr>
                <w:rFonts w:hint="eastAsia"/>
                <w:color w:val="000000"/>
                <w:sz w:val="21"/>
                <w:szCs w:val="21"/>
                <w:lang w:eastAsia="zh-Hans"/>
              </w:rPr>
              <w:t>理解大党责任和大国担当</w:t>
            </w:r>
          </w:p>
          <w:p>
            <w:pPr>
              <w:adjustRightInd w:val="0"/>
              <w:rPr>
                <w:color w:val="000000"/>
                <w:sz w:val="21"/>
                <w:szCs w:val="21"/>
              </w:rPr>
            </w:pPr>
            <w:r>
              <w:rPr>
                <w:color w:val="000000"/>
                <w:sz w:val="21"/>
                <w:szCs w:val="21"/>
              </w:rPr>
              <w:t>2.</w:t>
            </w:r>
            <w:r>
              <w:rPr>
                <w:rFonts w:hint="eastAsia"/>
                <w:color w:val="000000"/>
                <w:sz w:val="21"/>
                <w:szCs w:val="21"/>
                <w:lang w:eastAsia="zh-Hans"/>
              </w:rPr>
              <w:t>推进马克思主义中国化时代化</w:t>
            </w:r>
          </w:p>
          <w:p>
            <w:pPr>
              <w:adjustRightInd w:val="0"/>
              <w:rPr>
                <w:color w:val="000000"/>
                <w:sz w:val="21"/>
                <w:szCs w:val="21"/>
              </w:rPr>
            </w:pPr>
            <w:r>
              <w:rPr>
                <w:rFonts w:hint="eastAsia"/>
                <w:color w:val="000000"/>
                <w:sz w:val="21"/>
                <w:szCs w:val="21"/>
              </w:rPr>
              <w:t>教学方法与策略：</w:t>
            </w:r>
          </w:p>
          <w:p>
            <w:pPr>
              <w:adjustRightInd w:val="0"/>
              <w:rPr>
                <w:color w:val="000000"/>
                <w:sz w:val="21"/>
                <w:szCs w:val="21"/>
              </w:rPr>
            </w:pPr>
            <w:r>
              <w:rPr>
                <w:rFonts w:hint="eastAsia"/>
                <w:color w:val="000000"/>
                <w:sz w:val="21"/>
                <w:szCs w:val="21"/>
              </w:rPr>
              <w:t>讨论式教学法、比较分析教学法、启发式教学法、讲授式教学法、专题式教学法和案例式教学法等。</w:t>
            </w:r>
          </w:p>
        </w:tc>
        <w:tc>
          <w:tcPr>
            <w:tcW w:w="997" w:type="dxa"/>
            <w:tcMar>
              <w:left w:w="28" w:type="dxa"/>
              <w:right w:w="28" w:type="dxa"/>
            </w:tcMar>
            <w:vAlign w:val="cente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r>
              <w:rPr>
                <w:rFonts w:hint="eastAsia"/>
                <w:b/>
                <w:color w:val="000000"/>
                <w:sz w:val="21"/>
                <w:szCs w:val="21"/>
                <w:lang w:bidi="ar"/>
              </w:rPr>
              <w:t>课后：</w:t>
            </w:r>
            <w:r>
              <w:rPr>
                <w:rFonts w:hint="eastAsia"/>
                <w:color w:val="333333"/>
                <w:sz w:val="21"/>
                <w:szCs w:val="21"/>
                <w:lang w:bidi="ar"/>
              </w:rPr>
              <w:t>完成作业测试。</w:t>
            </w:r>
          </w:p>
          <w:p>
            <w:pPr>
              <w:adjustRightInd w:val="0"/>
              <w:rPr>
                <w:color w:val="000000"/>
                <w:sz w:val="21"/>
                <w:szCs w:val="21"/>
              </w:rPr>
            </w:pP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adjustRightInd w:val="0"/>
              <w:ind w:firstLine="103" w:firstLineChars="49"/>
              <w:rPr>
                <w:b/>
                <w:color w:val="333333"/>
                <w:sz w:val="21"/>
                <w:szCs w:val="21"/>
              </w:rPr>
            </w:pPr>
            <w:r>
              <w:rPr>
                <w:rFonts w:hint="eastAsia"/>
                <w:b/>
                <w:bCs/>
                <w:color w:val="000000"/>
                <w:sz w:val="21"/>
                <w:szCs w:val="21"/>
              </w:rPr>
              <w:t>目标</w:t>
            </w:r>
            <w:r>
              <w:rPr>
                <w:b/>
                <w:bCs/>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50" w:type="dxa"/>
            <w:tcMar>
              <w:left w:w="28" w:type="dxa"/>
              <w:right w:w="28" w:type="dxa"/>
            </w:tcMar>
            <w:vAlign w:val="center"/>
          </w:tcPr>
          <w:p>
            <w:pPr>
              <w:jc w:val="center"/>
              <w:rPr>
                <w:b/>
                <w:szCs w:val="21"/>
                <w:lang w:eastAsia="zh-Hans"/>
              </w:rPr>
            </w:pPr>
            <w:r>
              <w:rPr>
                <w:rFonts w:hint="eastAsia"/>
                <w:b/>
                <w:szCs w:val="21"/>
                <w:lang w:eastAsia="zh-Hans"/>
              </w:rPr>
              <w:t>模块七</w:t>
            </w:r>
            <w:r>
              <w:rPr>
                <w:b/>
                <w:szCs w:val="21"/>
                <w:lang w:eastAsia="zh-Hans"/>
              </w:rPr>
              <w:t xml:space="preserve"> </w:t>
            </w:r>
            <w:r>
              <w:rPr>
                <w:rFonts w:hint="eastAsia"/>
                <w:b/>
                <w:szCs w:val="21"/>
                <w:lang w:eastAsia="zh-Hans"/>
              </w:rPr>
              <w:t>中国共产党精神谱系之长征精神</w:t>
            </w:r>
          </w:p>
        </w:tc>
        <w:tc>
          <w:tcPr>
            <w:tcW w:w="601" w:type="dxa"/>
            <w:tcMar>
              <w:left w:w="28" w:type="dxa"/>
              <w:right w:w="28" w:type="dxa"/>
            </w:tcMar>
            <w:vAlign w:val="center"/>
          </w:tcPr>
          <w:p>
            <w:pPr>
              <w:adjustRightInd w:val="0"/>
              <w:jc w:val="center"/>
              <w:rPr>
                <w:b/>
                <w:color w:val="333333"/>
                <w:sz w:val="21"/>
                <w:szCs w:val="21"/>
              </w:rPr>
            </w:pPr>
          </w:p>
        </w:tc>
        <w:tc>
          <w:tcPr>
            <w:tcW w:w="4929" w:type="dxa"/>
            <w:tcMar>
              <w:left w:w="28" w:type="dxa"/>
              <w:right w:w="28" w:type="dxa"/>
            </w:tcMar>
            <w:vAlign w:val="center"/>
          </w:tcPr>
          <w:p>
            <w:pPr>
              <w:adjustRightInd w:val="0"/>
              <w:rPr>
                <w:b/>
                <w:bCs/>
                <w:color w:val="000000"/>
                <w:sz w:val="21"/>
                <w:szCs w:val="21"/>
              </w:rPr>
            </w:pPr>
            <w:r>
              <w:rPr>
                <w:rFonts w:hint="eastAsia"/>
                <w:b/>
                <w:bCs/>
                <w:color w:val="000000"/>
                <w:sz w:val="21"/>
                <w:szCs w:val="21"/>
              </w:rPr>
              <w:t>重点：</w:t>
            </w:r>
          </w:p>
          <w:p>
            <w:pPr>
              <w:adjustRightInd w:val="0"/>
              <w:rPr>
                <w:color w:val="000000"/>
                <w:sz w:val="21"/>
                <w:szCs w:val="21"/>
              </w:rPr>
            </w:pPr>
            <w:r>
              <w:rPr>
                <w:color w:val="000000"/>
                <w:sz w:val="21"/>
                <w:szCs w:val="21"/>
              </w:rPr>
              <w:t>1.</w:t>
            </w:r>
            <w:r>
              <w:rPr>
                <w:rFonts w:hint="eastAsia"/>
                <w:color w:val="000000"/>
                <w:sz w:val="21"/>
                <w:szCs w:val="21"/>
                <w:lang w:eastAsia="zh-Hans"/>
              </w:rPr>
              <w:t>长征内涵</w:t>
            </w:r>
            <w:r>
              <w:rPr>
                <w:color w:val="000000"/>
                <w:sz w:val="21"/>
                <w:szCs w:val="21"/>
              </w:rPr>
              <w:br w:type="textWrapping"/>
            </w:r>
            <w:r>
              <w:rPr>
                <w:color w:val="000000"/>
                <w:sz w:val="21"/>
                <w:szCs w:val="21"/>
              </w:rPr>
              <w:t> 2.</w:t>
            </w:r>
            <w:r>
              <w:rPr>
                <w:rFonts w:hint="eastAsia"/>
                <w:color w:val="000000"/>
                <w:sz w:val="21"/>
                <w:szCs w:val="21"/>
                <w:lang w:eastAsia="zh-Hans"/>
              </w:rPr>
              <w:t>长征精神的内涵</w:t>
            </w:r>
          </w:p>
          <w:p>
            <w:pPr>
              <w:adjustRightInd w:val="0"/>
              <w:rPr>
                <w:b/>
                <w:bCs/>
                <w:color w:val="000000"/>
                <w:sz w:val="21"/>
                <w:szCs w:val="21"/>
              </w:rPr>
            </w:pPr>
            <w:r>
              <w:rPr>
                <w:rFonts w:hint="eastAsia"/>
                <w:b/>
                <w:bCs/>
                <w:color w:val="000000"/>
                <w:sz w:val="21"/>
                <w:szCs w:val="21"/>
              </w:rPr>
              <w:t>难点：</w:t>
            </w:r>
          </w:p>
          <w:p>
            <w:pPr>
              <w:adjustRightInd w:val="0"/>
              <w:rPr>
                <w:color w:val="000000"/>
                <w:sz w:val="21"/>
                <w:szCs w:val="21"/>
              </w:rPr>
            </w:pPr>
            <w:r>
              <w:rPr>
                <w:color w:val="000000"/>
                <w:sz w:val="21"/>
                <w:szCs w:val="21"/>
              </w:rPr>
              <w:t>1.</w:t>
            </w:r>
            <w:r>
              <w:rPr>
                <w:rFonts w:hint="eastAsia"/>
                <w:color w:val="000000"/>
                <w:sz w:val="21"/>
                <w:szCs w:val="21"/>
                <w:lang w:eastAsia="zh-Hans"/>
              </w:rPr>
              <w:t>理解新时代的伟大斗争</w:t>
            </w:r>
          </w:p>
          <w:p>
            <w:pPr>
              <w:adjustRightInd w:val="0"/>
              <w:rPr>
                <w:color w:val="000000"/>
                <w:sz w:val="21"/>
                <w:szCs w:val="21"/>
              </w:rPr>
            </w:pPr>
            <w:r>
              <w:rPr>
                <w:color w:val="000000"/>
                <w:sz w:val="21"/>
                <w:szCs w:val="21"/>
              </w:rPr>
              <w:t>2.</w:t>
            </w:r>
            <w:r>
              <w:rPr>
                <w:rFonts w:hint="eastAsia"/>
                <w:color w:val="000000"/>
                <w:sz w:val="21"/>
                <w:szCs w:val="21"/>
                <w:lang w:eastAsia="zh-Hans"/>
              </w:rPr>
              <w:t>弘扬和传承长征精神</w:t>
            </w:r>
          </w:p>
          <w:p>
            <w:pPr>
              <w:adjustRightInd w:val="0"/>
              <w:rPr>
                <w:color w:val="000000"/>
                <w:sz w:val="21"/>
                <w:szCs w:val="21"/>
              </w:rPr>
            </w:pPr>
            <w:r>
              <w:rPr>
                <w:rFonts w:hint="eastAsia"/>
                <w:color w:val="000000"/>
                <w:sz w:val="21"/>
                <w:szCs w:val="21"/>
              </w:rPr>
              <w:t>教学方法与策略：</w:t>
            </w:r>
          </w:p>
          <w:p>
            <w:pPr>
              <w:adjustRightInd w:val="0"/>
              <w:rPr>
                <w:color w:val="000000"/>
                <w:sz w:val="21"/>
                <w:szCs w:val="21"/>
              </w:rPr>
            </w:pPr>
            <w:r>
              <w:rPr>
                <w:rFonts w:hint="eastAsia"/>
                <w:color w:val="000000"/>
                <w:sz w:val="21"/>
                <w:szCs w:val="21"/>
              </w:rPr>
              <w:t>讨论式教学法、比较分析教学法、启发式教学法、讲授式教学法、专题式教学法和案例式教学法等。</w:t>
            </w:r>
          </w:p>
        </w:tc>
        <w:tc>
          <w:tcPr>
            <w:tcW w:w="997" w:type="dxa"/>
            <w:tcMar>
              <w:left w:w="28" w:type="dxa"/>
              <w:right w:w="28" w:type="dxa"/>
            </w:tcMar>
            <w:vAlign w:val="cente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r>
              <w:rPr>
                <w:rFonts w:hint="eastAsia"/>
                <w:b/>
                <w:color w:val="000000"/>
                <w:sz w:val="21"/>
                <w:szCs w:val="21"/>
                <w:lang w:bidi="ar"/>
              </w:rPr>
              <w:t>课后：</w:t>
            </w:r>
            <w:r>
              <w:rPr>
                <w:rFonts w:hint="eastAsia"/>
                <w:color w:val="333333"/>
                <w:sz w:val="21"/>
                <w:szCs w:val="21"/>
                <w:lang w:bidi="ar"/>
              </w:rPr>
              <w:t>完成作业测试。</w:t>
            </w:r>
          </w:p>
          <w:p>
            <w:pPr>
              <w:adjustRightInd w:val="0"/>
              <w:rPr>
                <w:color w:val="000000"/>
                <w:sz w:val="21"/>
                <w:szCs w:val="21"/>
              </w:rPr>
            </w:pP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adjustRightInd w:val="0"/>
              <w:ind w:firstLine="103" w:firstLineChars="49"/>
              <w:rPr>
                <w:b/>
                <w:color w:val="333333"/>
                <w:sz w:val="21"/>
                <w:szCs w:val="21"/>
              </w:rPr>
            </w:pPr>
            <w:r>
              <w:rPr>
                <w:rFonts w:hint="eastAsia"/>
                <w:b/>
                <w:bCs/>
                <w:color w:val="000000"/>
                <w:sz w:val="21"/>
                <w:szCs w:val="21"/>
              </w:rPr>
              <w:t>目标</w:t>
            </w:r>
            <w:r>
              <w:rPr>
                <w:b/>
                <w:bCs/>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50" w:type="dxa"/>
            <w:tcMar>
              <w:left w:w="28" w:type="dxa"/>
              <w:right w:w="28" w:type="dxa"/>
            </w:tcMar>
            <w:vAlign w:val="center"/>
          </w:tcPr>
          <w:p>
            <w:pPr>
              <w:jc w:val="center"/>
              <w:rPr>
                <w:b/>
                <w:szCs w:val="21"/>
                <w:lang w:eastAsia="zh-Hans"/>
              </w:rPr>
            </w:pPr>
            <w:r>
              <w:rPr>
                <w:rFonts w:hint="eastAsia"/>
                <w:b/>
                <w:szCs w:val="21"/>
                <w:lang w:eastAsia="zh-Hans"/>
              </w:rPr>
              <w:t>模块八</w:t>
            </w:r>
            <w:r>
              <w:rPr>
                <w:b/>
                <w:szCs w:val="21"/>
                <w:lang w:eastAsia="zh-Hans"/>
              </w:rPr>
              <w:t xml:space="preserve"> </w:t>
            </w:r>
            <w:r>
              <w:rPr>
                <w:rFonts w:hint="eastAsia"/>
                <w:b/>
                <w:szCs w:val="21"/>
                <w:lang w:eastAsia="zh-Hans"/>
              </w:rPr>
              <w:t>中共领导抗战史之东莞抗战史</w:t>
            </w:r>
          </w:p>
        </w:tc>
        <w:tc>
          <w:tcPr>
            <w:tcW w:w="601" w:type="dxa"/>
            <w:tcMar>
              <w:left w:w="28" w:type="dxa"/>
              <w:right w:w="28" w:type="dxa"/>
            </w:tcMar>
            <w:vAlign w:val="center"/>
          </w:tcPr>
          <w:p>
            <w:pPr>
              <w:adjustRightInd w:val="0"/>
              <w:jc w:val="center"/>
              <w:rPr>
                <w:b/>
                <w:color w:val="333333"/>
                <w:sz w:val="21"/>
                <w:szCs w:val="21"/>
              </w:rPr>
            </w:pPr>
          </w:p>
        </w:tc>
        <w:tc>
          <w:tcPr>
            <w:tcW w:w="4929" w:type="dxa"/>
            <w:tcMar>
              <w:left w:w="28" w:type="dxa"/>
              <w:right w:w="28" w:type="dxa"/>
            </w:tcMar>
            <w:vAlign w:val="center"/>
          </w:tcPr>
          <w:p>
            <w:pPr>
              <w:adjustRightInd w:val="0"/>
              <w:rPr>
                <w:b/>
                <w:bCs/>
                <w:color w:val="000000"/>
                <w:sz w:val="21"/>
                <w:szCs w:val="21"/>
              </w:rPr>
            </w:pPr>
            <w:r>
              <w:rPr>
                <w:rFonts w:hint="eastAsia"/>
                <w:b/>
                <w:bCs/>
                <w:color w:val="000000"/>
                <w:sz w:val="21"/>
                <w:szCs w:val="21"/>
              </w:rPr>
              <w:t>重点：</w:t>
            </w:r>
          </w:p>
          <w:p>
            <w:pPr>
              <w:adjustRightInd w:val="0"/>
              <w:rPr>
                <w:color w:val="000000"/>
                <w:sz w:val="21"/>
                <w:szCs w:val="21"/>
              </w:rPr>
            </w:pPr>
            <w:r>
              <w:rPr>
                <w:color w:val="000000"/>
                <w:sz w:val="21"/>
                <w:szCs w:val="21"/>
              </w:rPr>
              <w:t>1.</w:t>
            </w:r>
            <w:r>
              <w:rPr>
                <w:rFonts w:hint="eastAsia"/>
                <w:color w:val="000000"/>
                <w:sz w:val="21"/>
                <w:szCs w:val="21"/>
                <w:lang w:eastAsia="zh-Hans"/>
              </w:rPr>
              <w:t>东莞抗战重要事件、人物</w:t>
            </w:r>
            <w:r>
              <w:rPr>
                <w:color w:val="000000"/>
                <w:sz w:val="21"/>
                <w:szCs w:val="21"/>
              </w:rPr>
              <w:br w:type="textWrapping"/>
            </w:r>
            <w:r>
              <w:rPr>
                <w:color w:val="000000"/>
                <w:sz w:val="21"/>
                <w:szCs w:val="21"/>
              </w:rPr>
              <w:t> 2.</w:t>
            </w:r>
            <w:r>
              <w:rPr>
                <w:rFonts w:hint="eastAsia"/>
                <w:color w:val="000000"/>
                <w:sz w:val="21"/>
                <w:szCs w:val="21"/>
                <w:lang w:eastAsia="zh-Hans"/>
              </w:rPr>
              <w:t>东莞抗战在华南抗战中的地位和作用</w:t>
            </w:r>
          </w:p>
          <w:p>
            <w:pPr>
              <w:adjustRightInd w:val="0"/>
              <w:rPr>
                <w:b/>
                <w:bCs/>
                <w:color w:val="000000"/>
                <w:sz w:val="21"/>
                <w:szCs w:val="21"/>
              </w:rPr>
            </w:pPr>
            <w:r>
              <w:rPr>
                <w:rFonts w:hint="eastAsia"/>
                <w:b/>
                <w:bCs/>
                <w:color w:val="000000"/>
                <w:sz w:val="21"/>
                <w:szCs w:val="21"/>
              </w:rPr>
              <w:t>难点：</w:t>
            </w:r>
          </w:p>
          <w:p>
            <w:pPr>
              <w:adjustRightInd w:val="0"/>
              <w:rPr>
                <w:color w:val="000000"/>
                <w:sz w:val="21"/>
                <w:szCs w:val="21"/>
              </w:rPr>
            </w:pPr>
            <w:r>
              <w:rPr>
                <w:color w:val="000000"/>
                <w:sz w:val="21"/>
                <w:szCs w:val="21"/>
              </w:rPr>
              <w:t>1.</w:t>
            </w:r>
            <w:r>
              <w:rPr>
                <w:rFonts w:hint="eastAsia"/>
                <w:color w:val="000000"/>
                <w:sz w:val="21"/>
                <w:szCs w:val="21"/>
                <w:lang w:eastAsia="zh-Hans"/>
              </w:rPr>
              <w:t>客观评价东莞抗战在华南抗战中的地位和作用</w:t>
            </w:r>
          </w:p>
          <w:p>
            <w:pPr>
              <w:adjustRightInd w:val="0"/>
              <w:rPr>
                <w:color w:val="000000"/>
                <w:sz w:val="21"/>
                <w:szCs w:val="21"/>
              </w:rPr>
            </w:pPr>
            <w:r>
              <w:rPr>
                <w:rFonts w:hint="eastAsia"/>
                <w:color w:val="000000"/>
                <w:sz w:val="21"/>
                <w:szCs w:val="21"/>
              </w:rPr>
              <w:t>教学方法与策略：</w:t>
            </w:r>
          </w:p>
          <w:p>
            <w:pPr>
              <w:adjustRightInd w:val="0"/>
              <w:rPr>
                <w:color w:val="000000"/>
                <w:sz w:val="21"/>
                <w:szCs w:val="21"/>
              </w:rPr>
            </w:pPr>
            <w:r>
              <w:rPr>
                <w:rFonts w:hint="eastAsia"/>
                <w:color w:val="000000"/>
                <w:sz w:val="21"/>
                <w:szCs w:val="21"/>
              </w:rPr>
              <w:t>讨论式教学法、比较分析教学法、启发式教学法、讲授式教学法、专题式教学法和案例式教学法等。</w:t>
            </w:r>
          </w:p>
        </w:tc>
        <w:tc>
          <w:tcPr>
            <w:tcW w:w="997" w:type="dxa"/>
            <w:tcMar>
              <w:left w:w="28" w:type="dxa"/>
              <w:right w:w="28" w:type="dxa"/>
            </w:tcMar>
            <w:vAlign w:val="cente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r>
              <w:rPr>
                <w:rFonts w:hint="eastAsia"/>
                <w:b/>
                <w:color w:val="000000"/>
                <w:sz w:val="21"/>
                <w:szCs w:val="21"/>
                <w:lang w:bidi="ar"/>
              </w:rPr>
              <w:t>课后：</w:t>
            </w:r>
            <w:r>
              <w:rPr>
                <w:rFonts w:hint="eastAsia"/>
                <w:color w:val="333333"/>
                <w:sz w:val="21"/>
                <w:szCs w:val="21"/>
                <w:lang w:bidi="ar"/>
              </w:rPr>
              <w:t>完成作业测试。</w:t>
            </w:r>
          </w:p>
          <w:p>
            <w:pPr>
              <w:adjustRightInd w:val="0"/>
              <w:rPr>
                <w:color w:val="000000"/>
                <w:sz w:val="21"/>
                <w:szCs w:val="21"/>
              </w:rPr>
            </w:pP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adjustRightInd w:val="0"/>
              <w:ind w:firstLine="103" w:firstLineChars="49"/>
              <w:rPr>
                <w:b/>
                <w:color w:val="333333"/>
                <w:sz w:val="21"/>
                <w:szCs w:val="21"/>
              </w:rPr>
            </w:pPr>
            <w:r>
              <w:rPr>
                <w:rFonts w:hint="eastAsia"/>
                <w:b/>
                <w:bCs/>
                <w:color w:val="000000"/>
                <w:sz w:val="21"/>
                <w:szCs w:val="21"/>
              </w:rPr>
              <w:t>目标</w:t>
            </w:r>
            <w:r>
              <w:rPr>
                <w:b/>
                <w:bCs/>
                <w:color w:val="000000"/>
                <w:sz w:val="21"/>
                <w:szCs w:val="21"/>
              </w:rPr>
              <w:t>3</w:t>
            </w:r>
          </w:p>
        </w:tc>
      </w:tr>
    </w:tbl>
    <w:p>
      <w:pPr>
        <w:ind w:firstLine="562" w:firstLineChars="200"/>
        <w:rPr>
          <w:rFonts w:ascii="Times New Roman" w:cs="Times New Roman"/>
          <w:b/>
          <w:color w:val="000000"/>
          <w:sz w:val="28"/>
          <w:szCs w:val="28"/>
        </w:rPr>
      </w:pPr>
    </w:p>
    <w:p>
      <w:pPr>
        <w:ind w:firstLine="562" w:firstLineChars="200"/>
        <w:rPr>
          <w:rFonts w:ascii="Times New Roman" w:cs="Times New Roman"/>
          <w:b/>
          <w:color w:val="000000"/>
          <w:sz w:val="28"/>
          <w:szCs w:val="28"/>
        </w:rPr>
      </w:pPr>
      <w:r>
        <w:rPr>
          <w:rFonts w:hint="eastAsia" w:ascii="Times New Roman" w:cs="Times New Roman"/>
          <w:b/>
          <w:color w:val="000000"/>
          <w:sz w:val="28"/>
          <w:szCs w:val="28"/>
        </w:rPr>
        <w:t>（二）实践教学</w:t>
      </w:r>
    </w:p>
    <w:tbl>
      <w:tblPr>
        <w:tblStyle w:val="9"/>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2851"/>
        <w:gridCol w:w="850"/>
        <w:gridCol w:w="1947"/>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实践类型</w:t>
            </w:r>
          </w:p>
        </w:tc>
        <w:tc>
          <w:tcPr>
            <w:tcW w:w="1183"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项目名称</w:t>
            </w:r>
          </w:p>
        </w:tc>
        <w:tc>
          <w:tcPr>
            <w:tcW w:w="431"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学时</w:t>
            </w:r>
          </w:p>
        </w:tc>
        <w:tc>
          <w:tcPr>
            <w:tcW w:w="2851"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主要教学内容</w:t>
            </w:r>
          </w:p>
        </w:tc>
        <w:tc>
          <w:tcPr>
            <w:tcW w:w="850"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项目</w:t>
            </w:r>
          </w:p>
          <w:p>
            <w:pPr>
              <w:jc w:val="center"/>
              <w:rPr>
                <w:b/>
                <w:bCs/>
                <w:color w:val="000000"/>
                <w:sz w:val="21"/>
                <w:szCs w:val="21"/>
              </w:rPr>
            </w:pPr>
            <w:r>
              <w:rPr>
                <w:rFonts w:hint="eastAsia"/>
                <w:b/>
                <w:bCs/>
                <w:color w:val="000000"/>
                <w:sz w:val="21"/>
                <w:szCs w:val="21"/>
              </w:rPr>
              <w:t>类型</w:t>
            </w:r>
          </w:p>
        </w:tc>
        <w:tc>
          <w:tcPr>
            <w:tcW w:w="1947" w:type="dxa"/>
            <w:tcBorders>
              <w:top w:val="single" w:color="auto" w:sz="12" w:space="0"/>
            </w:tcBorders>
            <w:vAlign w:val="center"/>
          </w:tcPr>
          <w:p>
            <w:pPr>
              <w:jc w:val="center"/>
              <w:rPr>
                <w:b/>
                <w:bCs/>
                <w:color w:val="000000"/>
                <w:sz w:val="21"/>
                <w:szCs w:val="21"/>
              </w:rPr>
            </w:pPr>
            <w:r>
              <w:rPr>
                <w:rFonts w:hint="eastAsia"/>
                <w:b/>
                <w:bCs/>
                <w:color w:val="000000"/>
                <w:sz w:val="21"/>
                <w:szCs w:val="21"/>
              </w:rPr>
              <w:t>项目</w:t>
            </w:r>
          </w:p>
          <w:p>
            <w:pPr>
              <w:jc w:val="center"/>
              <w:rPr>
                <w:b/>
                <w:bCs/>
                <w:color w:val="000000"/>
                <w:sz w:val="21"/>
                <w:szCs w:val="21"/>
              </w:rPr>
            </w:pPr>
            <w:r>
              <w:rPr>
                <w:rFonts w:hint="eastAsia"/>
                <w:b/>
                <w:bCs/>
                <w:color w:val="000000"/>
                <w:sz w:val="21"/>
                <w:szCs w:val="21"/>
              </w:rPr>
              <w:t>要求</w:t>
            </w:r>
          </w:p>
        </w:tc>
        <w:tc>
          <w:tcPr>
            <w:tcW w:w="895" w:type="dxa"/>
            <w:tcBorders>
              <w:top w:val="single" w:color="auto" w:sz="12" w:space="0"/>
            </w:tcBorders>
            <w:vAlign w:val="center"/>
          </w:tcPr>
          <w:p>
            <w:pPr>
              <w:jc w:val="center"/>
              <w:rPr>
                <w:b/>
                <w:bCs/>
                <w:color w:val="000000"/>
                <w:sz w:val="21"/>
                <w:szCs w:val="21"/>
              </w:rPr>
            </w:pPr>
            <w:r>
              <w:rPr>
                <w:rFonts w:hint="eastAsia"/>
                <w:b/>
                <w:bCs/>
                <w:color w:val="000000"/>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sz w:val="21"/>
                <w:szCs w:val="21"/>
              </w:rPr>
            </w:pPr>
          </w:p>
        </w:tc>
        <w:tc>
          <w:tcPr>
            <w:tcW w:w="1183" w:type="dxa"/>
            <w:tcMar>
              <w:left w:w="28" w:type="dxa"/>
              <w:right w:w="28" w:type="dxa"/>
            </w:tcMar>
            <w:vAlign w:val="center"/>
          </w:tcPr>
          <w:p>
            <w:pPr>
              <w:jc w:val="center"/>
              <w:rPr>
                <w:b/>
                <w:bCs/>
                <w:color w:val="000000"/>
                <w:sz w:val="21"/>
                <w:szCs w:val="21"/>
              </w:rPr>
            </w:pPr>
          </w:p>
        </w:tc>
        <w:tc>
          <w:tcPr>
            <w:tcW w:w="431" w:type="dxa"/>
            <w:tcMar>
              <w:left w:w="28" w:type="dxa"/>
              <w:right w:w="28" w:type="dxa"/>
            </w:tcMar>
            <w:vAlign w:val="center"/>
          </w:tcPr>
          <w:p>
            <w:pPr>
              <w:jc w:val="center"/>
              <w:rPr>
                <w:b/>
                <w:bCs/>
                <w:color w:val="000000"/>
                <w:sz w:val="21"/>
                <w:szCs w:val="21"/>
              </w:rPr>
            </w:pPr>
          </w:p>
        </w:tc>
        <w:tc>
          <w:tcPr>
            <w:tcW w:w="2851" w:type="dxa"/>
            <w:tcMar>
              <w:left w:w="28" w:type="dxa"/>
              <w:right w:w="28" w:type="dxa"/>
            </w:tcMar>
            <w:vAlign w:val="center"/>
          </w:tcPr>
          <w:p>
            <w:pPr>
              <w:jc w:val="center"/>
              <w:rPr>
                <w:b/>
                <w:bCs/>
                <w:color w:val="000000"/>
                <w:sz w:val="21"/>
                <w:szCs w:val="21"/>
              </w:rPr>
            </w:pPr>
          </w:p>
        </w:tc>
        <w:tc>
          <w:tcPr>
            <w:tcW w:w="850" w:type="dxa"/>
            <w:tcMar>
              <w:left w:w="28" w:type="dxa"/>
              <w:right w:w="28" w:type="dxa"/>
            </w:tcMar>
            <w:vAlign w:val="center"/>
          </w:tcPr>
          <w:p>
            <w:pPr>
              <w:jc w:val="center"/>
              <w:rPr>
                <w:b/>
                <w:bCs/>
                <w:color w:val="000000"/>
                <w:sz w:val="21"/>
                <w:szCs w:val="21"/>
              </w:rPr>
            </w:pPr>
          </w:p>
        </w:tc>
        <w:tc>
          <w:tcPr>
            <w:tcW w:w="1947" w:type="dxa"/>
            <w:vAlign w:val="center"/>
          </w:tcPr>
          <w:p>
            <w:pPr>
              <w:outlineLvl w:val="0"/>
              <w:rPr>
                <w:color w:val="000000"/>
                <w:sz w:val="21"/>
                <w:szCs w:val="21"/>
              </w:rPr>
            </w:pPr>
          </w:p>
        </w:tc>
        <w:tc>
          <w:tcPr>
            <w:tcW w:w="895" w:type="dxa"/>
            <w:vAlign w:val="center"/>
          </w:tcPr>
          <w:p>
            <w:pPr>
              <w:jc w:val="center"/>
              <w:rPr>
                <w:b/>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82" w:type="dxa"/>
            <w:vAlign w:val="center"/>
          </w:tcPr>
          <w:p>
            <w:pPr>
              <w:outlineLvl w:val="0"/>
              <w:rPr>
                <w:b/>
                <w:bCs/>
                <w:color w:val="000000"/>
                <w:sz w:val="21"/>
                <w:szCs w:val="21"/>
              </w:rPr>
            </w:pPr>
          </w:p>
        </w:tc>
        <w:tc>
          <w:tcPr>
            <w:tcW w:w="1183" w:type="dxa"/>
            <w:vAlign w:val="center"/>
          </w:tcPr>
          <w:p>
            <w:pPr>
              <w:outlineLvl w:val="0"/>
              <w:rPr>
                <w:b/>
                <w:bCs/>
                <w:color w:val="000000"/>
                <w:sz w:val="21"/>
                <w:szCs w:val="21"/>
              </w:rPr>
            </w:pPr>
          </w:p>
        </w:tc>
        <w:tc>
          <w:tcPr>
            <w:tcW w:w="431" w:type="dxa"/>
            <w:vAlign w:val="center"/>
          </w:tcPr>
          <w:p>
            <w:pPr>
              <w:jc w:val="center"/>
              <w:rPr>
                <w:color w:val="000000"/>
                <w:sz w:val="21"/>
                <w:szCs w:val="21"/>
              </w:rPr>
            </w:pPr>
          </w:p>
        </w:tc>
        <w:tc>
          <w:tcPr>
            <w:tcW w:w="2851" w:type="dxa"/>
            <w:vAlign w:val="center"/>
          </w:tcPr>
          <w:p>
            <w:pPr>
              <w:jc w:val="both"/>
              <w:rPr>
                <w:color w:val="000000"/>
                <w:sz w:val="21"/>
                <w:szCs w:val="21"/>
              </w:rPr>
            </w:pPr>
          </w:p>
        </w:tc>
        <w:tc>
          <w:tcPr>
            <w:tcW w:w="850" w:type="dxa"/>
            <w:vAlign w:val="center"/>
          </w:tcPr>
          <w:p>
            <w:pPr>
              <w:jc w:val="center"/>
              <w:rPr>
                <w:color w:val="000000"/>
                <w:sz w:val="21"/>
                <w:szCs w:val="21"/>
              </w:rPr>
            </w:pPr>
          </w:p>
        </w:tc>
        <w:tc>
          <w:tcPr>
            <w:tcW w:w="1947" w:type="dxa"/>
            <w:vAlign w:val="center"/>
          </w:tcPr>
          <w:p>
            <w:pPr>
              <w:outlineLvl w:val="0"/>
              <w:rPr>
                <w:color w:val="000000"/>
                <w:sz w:val="21"/>
                <w:szCs w:val="21"/>
              </w:rPr>
            </w:pPr>
          </w:p>
        </w:tc>
        <w:tc>
          <w:tcPr>
            <w:tcW w:w="895" w:type="dxa"/>
            <w:vAlign w:val="center"/>
          </w:tcPr>
          <w:p>
            <w:pPr>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Borders>
              <w:bottom w:val="single" w:color="auto" w:sz="12" w:space="0"/>
            </w:tcBorders>
            <w:vAlign w:val="center"/>
          </w:tcPr>
          <w:p>
            <w:pPr>
              <w:rPr>
                <w:color w:val="000000"/>
                <w:sz w:val="21"/>
                <w:szCs w:val="21"/>
              </w:rPr>
            </w:pPr>
          </w:p>
        </w:tc>
        <w:tc>
          <w:tcPr>
            <w:tcW w:w="8157" w:type="dxa"/>
            <w:gridSpan w:val="6"/>
            <w:tcBorders>
              <w:bottom w:val="single" w:color="auto" w:sz="12" w:space="0"/>
            </w:tcBorders>
            <w:vAlign w:val="center"/>
          </w:tcPr>
          <w:p>
            <w:pPr>
              <w:rPr>
                <w:color w:val="000000"/>
                <w:sz w:val="21"/>
                <w:szCs w:val="21"/>
              </w:rPr>
            </w:pPr>
            <w:r>
              <w:rPr>
                <w:rFonts w:hint="eastAsia"/>
                <w:color w:val="000000"/>
                <w:sz w:val="21"/>
                <w:szCs w:val="21"/>
              </w:rPr>
              <w:t>备注：</w:t>
            </w:r>
            <w:r>
              <w:rPr>
                <w:color w:val="000000"/>
                <w:sz w:val="21"/>
                <w:szCs w:val="21"/>
              </w:rPr>
              <w:t xml:space="preserve"> </w:t>
            </w:r>
            <w:r>
              <w:rPr>
                <w:rFonts w:hint="eastAsia"/>
                <w:color w:val="000000"/>
                <w:sz w:val="21"/>
                <w:szCs w:val="21"/>
              </w:rPr>
              <w:t>项目类型填写验证、综合、设计、训练等。</w:t>
            </w:r>
          </w:p>
        </w:tc>
      </w:tr>
    </w:tbl>
    <w:p>
      <w:pPr>
        <w:ind w:firstLine="562" w:firstLineChars="200"/>
        <w:rPr>
          <w:rFonts w:ascii="Times New Roman" w:cs="Times New Roman"/>
          <w:b/>
          <w:color w:val="000000"/>
          <w:sz w:val="28"/>
          <w:szCs w:val="28"/>
        </w:rPr>
      </w:pPr>
      <w:r>
        <w:rPr>
          <w:rFonts w:hint="eastAsia" w:ascii="Times New Roman" w:cs="Times New Roman"/>
          <w:b/>
          <w:color w:val="000000"/>
          <w:sz w:val="28"/>
          <w:szCs w:val="28"/>
        </w:rPr>
        <w:t>五、学生学习成效评估方式及标准</w:t>
      </w:r>
    </w:p>
    <w:p>
      <w:pPr>
        <w:ind w:right="-57" w:rightChars="-26" w:firstLine="420" w:firstLineChars="200"/>
        <w:jc w:val="both"/>
        <w:rPr>
          <w:rFonts w:hint="eastAsia"/>
          <w:color w:val="auto"/>
          <w:sz w:val="21"/>
          <w:szCs w:val="21"/>
          <w:highlight w:val="none"/>
        </w:rPr>
      </w:pPr>
      <w:r>
        <w:rPr>
          <w:rFonts w:hint="eastAsia" w:cs="Times New Roman"/>
          <w:color w:val="000000"/>
          <w:sz w:val="21"/>
          <w:szCs w:val="21"/>
        </w:rPr>
        <w:t>考核与评价是对课程教学目标中的知识目标、能力目标和素质目标等进行综合评价。在本课程中，学生的</w:t>
      </w:r>
      <w:r>
        <w:rPr>
          <w:rFonts w:hint="eastAsia" w:cs="Times New Roman"/>
          <w:color w:val="000000"/>
          <w:sz w:val="21"/>
          <w:szCs w:val="21"/>
          <w:lang w:eastAsia="zh-CN"/>
        </w:rPr>
        <w:t>总</w:t>
      </w:r>
      <w:r>
        <w:rPr>
          <w:rFonts w:hint="eastAsia" w:cs="Times New Roman"/>
          <w:color w:val="000000"/>
          <w:sz w:val="21"/>
          <w:szCs w:val="21"/>
        </w:rPr>
        <w:t>成绩</w:t>
      </w:r>
      <w:r>
        <w:rPr>
          <w:rFonts w:hint="eastAsia" w:cs="Times New Roman"/>
          <w:color w:val="000000"/>
          <w:sz w:val="21"/>
          <w:szCs w:val="21"/>
          <w:lang w:eastAsia="zh-CN"/>
        </w:rPr>
        <w:t>由线上学习、考试成绩（章节学习</w:t>
      </w:r>
      <w:r>
        <w:rPr>
          <w:rFonts w:hint="eastAsia" w:cs="Times New Roman"/>
          <w:color w:val="000000"/>
          <w:sz w:val="21"/>
          <w:szCs w:val="21"/>
        </w:rPr>
        <w:t>成绩、章节测试和期末考试等</w:t>
      </w:r>
      <w:r>
        <w:rPr>
          <w:rFonts w:hint="eastAsia" w:cs="Times New Roman"/>
          <w:color w:val="000000"/>
          <w:sz w:val="21"/>
          <w:szCs w:val="21"/>
          <w:lang w:eastAsia="zh-CN"/>
        </w:rPr>
        <w:t>）和线下成绩</w:t>
      </w:r>
      <w:r>
        <w:rPr>
          <w:rFonts w:hint="eastAsia" w:cs="Times New Roman"/>
          <w:color w:val="000000"/>
          <w:sz w:val="21"/>
          <w:szCs w:val="21"/>
        </w:rPr>
        <w:t>组成。</w:t>
      </w:r>
      <w:r>
        <w:rPr>
          <w:rFonts w:hint="eastAsia" w:cs="Times New Roman"/>
          <w:color w:val="000000"/>
          <w:sz w:val="21"/>
          <w:szCs w:val="21"/>
          <w:lang w:eastAsia="zh-CN"/>
        </w:rPr>
        <w:t>线上成绩按照智慧树平台设定的规则执行，折算为总成绩的</w:t>
      </w:r>
      <w:r>
        <w:rPr>
          <w:rFonts w:hint="eastAsia" w:cs="Times New Roman"/>
          <w:color w:val="000000"/>
          <w:sz w:val="21"/>
          <w:szCs w:val="21"/>
          <w:lang w:val="en-US" w:eastAsia="zh-CN"/>
        </w:rPr>
        <w:t>90%。</w:t>
      </w:r>
      <w:r>
        <w:rPr>
          <w:rFonts w:hint="eastAsia" w:cs="Times New Roman"/>
          <w:color w:val="000000"/>
          <w:sz w:val="21"/>
          <w:szCs w:val="21"/>
          <w:lang w:eastAsia="zh-CN"/>
        </w:rPr>
        <w:t>线下</w:t>
      </w:r>
      <w:r>
        <w:rPr>
          <w:rFonts w:hint="eastAsia" w:cs="Times New Roman"/>
          <w:color w:val="000000"/>
          <w:sz w:val="21"/>
          <w:szCs w:val="21"/>
        </w:rPr>
        <w:t>成绩</w:t>
      </w:r>
      <w:r>
        <w:rPr>
          <w:rFonts w:hint="eastAsia" w:cs="Times New Roman"/>
          <w:color w:val="000000"/>
          <w:sz w:val="21"/>
          <w:szCs w:val="21"/>
          <w:lang w:eastAsia="zh-CN"/>
        </w:rPr>
        <w:t>折算</w:t>
      </w:r>
      <w:r>
        <w:rPr>
          <w:rFonts w:hint="eastAsia" w:cs="Times New Roman"/>
          <w:color w:val="000000"/>
          <w:sz w:val="21"/>
          <w:szCs w:val="21"/>
        </w:rPr>
        <w:t>占总成绩的</w:t>
      </w:r>
      <w:r>
        <w:rPr>
          <w:rFonts w:hint="eastAsia" w:cs="Times New Roman"/>
          <w:color w:val="000000"/>
          <w:sz w:val="21"/>
          <w:szCs w:val="21"/>
          <w:lang w:val="en-US" w:eastAsia="zh-CN"/>
        </w:rPr>
        <w:t>1</w:t>
      </w:r>
      <w:r>
        <w:rPr>
          <w:rFonts w:hint="eastAsia" w:cs="Times New Roman"/>
          <w:color w:val="000000"/>
          <w:sz w:val="21"/>
          <w:szCs w:val="21"/>
        </w:rPr>
        <w:t>0%</w:t>
      </w:r>
      <w:r>
        <w:rPr>
          <w:rFonts w:hint="eastAsia" w:cs="Times New Roman"/>
          <w:color w:val="000000"/>
          <w:sz w:val="21"/>
          <w:szCs w:val="21"/>
          <w:lang w:eastAsia="zh-CN"/>
        </w:rPr>
        <w:t>。</w:t>
      </w:r>
      <w:r>
        <w:rPr>
          <w:rFonts w:hint="eastAsia" w:cs="Times New Roman"/>
          <w:color w:val="000000"/>
          <w:sz w:val="21"/>
          <w:szCs w:val="21"/>
        </w:rPr>
        <w:t>线下见面课</w:t>
      </w:r>
      <w:r>
        <w:rPr>
          <w:rFonts w:cs="Times New Roman"/>
          <w:color w:val="000000"/>
          <w:sz w:val="21"/>
          <w:szCs w:val="21"/>
        </w:rPr>
        <w:t>2</w:t>
      </w:r>
      <w:r>
        <w:rPr>
          <w:rFonts w:hint="eastAsia" w:cs="Times New Roman"/>
          <w:color w:val="000000"/>
          <w:sz w:val="21"/>
          <w:szCs w:val="21"/>
        </w:rPr>
        <w:t>次，讲授两个专题并辅导答疑。</w:t>
      </w:r>
      <w:r>
        <w:rPr>
          <w:rFonts w:hint="eastAsia" w:cs="Times New Roman"/>
          <w:b w:val="0"/>
          <w:bCs w:val="0"/>
          <w:color w:val="auto"/>
          <w:sz w:val="21"/>
          <w:szCs w:val="21"/>
          <w:highlight w:val="none"/>
          <w:lang w:val="en-US" w:eastAsia="zh-CN"/>
        </w:rPr>
        <w:t>线下</w:t>
      </w:r>
      <w:r>
        <w:rPr>
          <w:rFonts w:hint="eastAsia" w:cs="Times New Roman"/>
          <w:b w:val="0"/>
          <w:bCs w:val="0"/>
          <w:color w:val="auto"/>
          <w:sz w:val="21"/>
          <w:szCs w:val="21"/>
          <w:highlight w:val="none"/>
        </w:rPr>
        <w:t>成绩</w:t>
      </w:r>
      <w:r>
        <w:rPr>
          <w:rFonts w:hint="eastAsia" w:cs="Times New Roman"/>
          <w:b w:val="0"/>
          <w:bCs w:val="0"/>
          <w:color w:val="auto"/>
          <w:sz w:val="21"/>
          <w:szCs w:val="21"/>
          <w:highlight w:val="none"/>
          <w:lang w:val="en-US" w:eastAsia="zh-CN"/>
        </w:rPr>
        <w:t>依据学生课堂综合表现测定，通常以学生出勤情况为主要考察点。</w:t>
      </w:r>
      <w:r>
        <w:rPr>
          <w:rFonts w:hint="eastAsia"/>
          <w:bCs/>
          <w:color w:val="auto"/>
          <w:sz w:val="21"/>
          <w:szCs w:val="21"/>
          <w:highlight w:val="none"/>
        </w:rPr>
        <w:t>学生完成</w:t>
      </w:r>
      <w:r>
        <w:rPr>
          <w:rFonts w:hint="eastAsia"/>
          <w:bCs/>
          <w:color w:val="auto"/>
          <w:sz w:val="21"/>
          <w:szCs w:val="21"/>
          <w:highlight w:val="none"/>
          <w:lang w:val="en-US" w:eastAsia="zh-CN"/>
        </w:rPr>
        <w:t>线上</w:t>
      </w:r>
      <w:r>
        <w:rPr>
          <w:rFonts w:hint="eastAsia"/>
          <w:bCs/>
          <w:color w:val="auto"/>
          <w:sz w:val="21"/>
          <w:szCs w:val="21"/>
          <w:highlight w:val="none"/>
        </w:rPr>
        <w:t>90%的任务点</w:t>
      </w:r>
      <w:r>
        <w:rPr>
          <w:rFonts w:hint="eastAsia"/>
          <w:bCs/>
          <w:color w:val="auto"/>
          <w:sz w:val="21"/>
          <w:szCs w:val="21"/>
          <w:highlight w:val="none"/>
          <w:lang w:eastAsia="zh-CN"/>
        </w:rPr>
        <w:t>即</w:t>
      </w:r>
      <w:r>
        <w:rPr>
          <w:rFonts w:hint="eastAsia"/>
          <w:bCs/>
          <w:color w:val="auto"/>
          <w:sz w:val="21"/>
          <w:szCs w:val="21"/>
          <w:highlight w:val="none"/>
        </w:rPr>
        <w:t>可以参加考试</w:t>
      </w:r>
      <w:r>
        <w:rPr>
          <w:rFonts w:hint="eastAsia"/>
          <w:bCs/>
          <w:color w:val="auto"/>
          <w:sz w:val="21"/>
          <w:szCs w:val="21"/>
          <w:highlight w:val="none"/>
          <w:lang w:eastAsia="zh-CN"/>
        </w:rPr>
        <w:t>。</w:t>
      </w:r>
      <w:r>
        <w:rPr>
          <w:rFonts w:hint="eastAsia"/>
          <w:bCs/>
          <w:color w:val="auto"/>
          <w:sz w:val="21"/>
          <w:szCs w:val="21"/>
          <w:highlight w:val="none"/>
        </w:rPr>
        <w:t>期末考试只有一次，不设补考。</w:t>
      </w:r>
    </w:p>
    <w:p>
      <w:pPr>
        <w:pStyle w:val="19"/>
        <w:numPr>
          <w:ilvl w:val="0"/>
          <w:numId w:val="5"/>
        </w:numPr>
        <w:ind w:firstLineChars="0"/>
        <w:rPr>
          <w:rFonts w:ascii="Times New Roman" w:cs="Times New Roman"/>
          <w:b/>
          <w:color w:val="000000"/>
          <w:sz w:val="28"/>
          <w:szCs w:val="28"/>
        </w:rPr>
      </w:pPr>
      <w:bookmarkStart w:id="1" w:name="_GoBack"/>
      <w:bookmarkEnd w:id="1"/>
      <w:r>
        <w:rPr>
          <w:rFonts w:hint="eastAsia" w:ascii="Times New Roman" w:cs="Times New Roman"/>
          <w:b/>
          <w:color w:val="000000"/>
          <w:sz w:val="28"/>
          <w:szCs w:val="28"/>
        </w:rPr>
        <w:t>教学安排及要求</w:t>
      </w:r>
    </w:p>
    <w:tbl>
      <w:tblPr>
        <w:tblStyle w:val="9"/>
        <w:tblpPr w:leftFromText="180" w:rightFromText="180" w:vertAnchor="text" w:horzAnchor="page" w:tblpX="1598" w:tblpY="1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647"/>
        <w:gridCol w:w="60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4" w:type="dxa"/>
            <w:tcBorders>
              <w:top w:val="single" w:color="auto" w:sz="12" w:space="0"/>
            </w:tcBorders>
            <w:vAlign w:val="center"/>
          </w:tcPr>
          <w:p>
            <w:pPr>
              <w:snapToGrid w:val="0"/>
              <w:jc w:val="center"/>
              <w:rPr>
                <w:b/>
                <w:color w:val="333333"/>
                <w:sz w:val="21"/>
                <w:szCs w:val="21"/>
              </w:rPr>
            </w:pPr>
            <w:r>
              <w:rPr>
                <w:rFonts w:hint="eastAsia"/>
                <w:b/>
                <w:color w:val="333333"/>
                <w:sz w:val="21"/>
                <w:szCs w:val="21"/>
              </w:rPr>
              <w:t>序号</w:t>
            </w:r>
          </w:p>
        </w:tc>
        <w:tc>
          <w:tcPr>
            <w:tcW w:w="1725" w:type="dxa"/>
            <w:tcBorders>
              <w:top w:val="single" w:color="auto" w:sz="12" w:space="0"/>
            </w:tcBorders>
            <w:vAlign w:val="center"/>
          </w:tcPr>
          <w:p>
            <w:pPr>
              <w:snapToGrid w:val="0"/>
              <w:jc w:val="center"/>
              <w:rPr>
                <w:b/>
                <w:color w:val="333333"/>
                <w:sz w:val="21"/>
                <w:szCs w:val="21"/>
              </w:rPr>
            </w:pPr>
            <w:r>
              <w:rPr>
                <w:rFonts w:hint="eastAsia"/>
                <w:b/>
                <w:color w:val="333333"/>
                <w:sz w:val="21"/>
                <w:szCs w:val="21"/>
              </w:rPr>
              <w:t>教学安排事项</w:t>
            </w:r>
          </w:p>
        </w:tc>
        <w:tc>
          <w:tcPr>
            <w:tcW w:w="6328" w:type="dxa"/>
            <w:tcBorders>
              <w:top w:val="single" w:color="auto" w:sz="12" w:space="0"/>
            </w:tcBorders>
            <w:vAlign w:val="center"/>
          </w:tcPr>
          <w:p>
            <w:pPr>
              <w:ind w:firstLine="420" w:firstLineChars="200"/>
              <w:jc w:val="center"/>
              <w:rPr>
                <w:rFonts w:ascii="等线" w:hAnsi="等线" w:eastAsia="等线" w:cs="Times New Roman"/>
                <w:b/>
                <w:color w:val="000000"/>
                <w:sz w:val="21"/>
                <w:szCs w:val="21"/>
              </w:rPr>
            </w:pPr>
            <w:r>
              <w:rPr>
                <w:rFonts w:hint="eastAsia" w:ascii="等线" w:hAnsi="等线" w:eastAsia="等线" w:cs="Times New Roman"/>
                <w:b/>
                <w:color w:val="000000"/>
                <w:sz w:val="21"/>
                <w:szCs w:val="21"/>
              </w:rPr>
              <w:t>要</w:t>
            </w:r>
            <w:r>
              <w:rPr>
                <w:rFonts w:ascii="等线" w:hAnsi="等线" w:eastAsia="等线" w:cs="Times New Roman"/>
                <w:b/>
                <w:color w:val="000000"/>
                <w:sz w:val="21"/>
                <w:szCs w:val="21"/>
              </w:rPr>
              <w:t xml:space="preserve">    </w:t>
            </w:r>
            <w:r>
              <w:rPr>
                <w:rFonts w:hint="eastAsia" w:ascii="等线" w:hAnsi="等线" w:eastAsia="等线" w:cs="Times New Roman"/>
                <w:b/>
                <w:color w:val="000000"/>
                <w:sz w:val="21"/>
                <w:szCs w:val="21"/>
              </w:rPr>
              <w:t>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firstLine="210" w:firstLineChars="100"/>
              <w:jc w:val="center"/>
              <w:rPr>
                <w:color w:val="333333"/>
                <w:sz w:val="21"/>
                <w:szCs w:val="21"/>
              </w:rPr>
            </w:pPr>
            <w:r>
              <w:rPr>
                <w:color w:val="333333"/>
                <w:sz w:val="21"/>
                <w:szCs w:val="21"/>
              </w:rPr>
              <w:t>1</w:t>
            </w:r>
          </w:p>
        </w:tc>
        <w:tc>
          <w:tcPr>
            <w:tcW w:w="1725" w:type="dxa"/>
            <w:vAlign w:val="center"/>
          </w:tcPr>
          <w:p>
            <w:pPr>
              <w:snapToGrid w:val="0"/>
              <w:jc w:val="center"/>
              <w:rPr>
                <w:color w:val="333333"/>
                <w:sz w:val="21"/>
                <w:szCs w:val="21"/>
              </w:rPr>
            </w:pPr>
            <w:r>
              <w:rPr>
                <w:rFonts w:hint="eastAsia"/>
                <w:color w:val="333333"/>
                <w:sz w:val="21"/>
                <w:szCs w:val="21"/>
              </w:rPr>
              <w:t>授课教师</w:t>
            </w:r>
          </w:p>
        </w:tc>
        <w:tc>
          <w:tcPr>
            <w:tcW w:w="6328" w:type="dxa"/>
            <w:vAlign w:val="center"/>
          </w:tcPr>
          <w:p>
            <w:pPr>
              <w:rPr>
                <w:color w:val="333333"/>
                <w:sz w:val="21"/>
                <w:szCs w:val="21"/>
              </w:rPr>
            </w:pPr>
            <w:r>
              <w:rPr>
                <w:rFonts w:hint="eastAsia"/>
                <w:color w:val="333333"/>
                <w:sz w:val="21"/>
                <w:szCs w:val="21"/>
              </w:rPr>
              <w:t>职称：讲师以上</w:t>
            </w:r>
            <w:r>
              <w:rPr>
                <w:color w:val="333333"/>
                <w:sz w:val="21"/>
                <w:szCs w:val="21"/>
              </w:rPr>
              <w:t xml:space="preserve">  </w:t>
            </w:r>
            <w:r>
              <w:rPr>
                <w:rFonts w:hint="eastAsia"/>
                <w:color w:val="333333"/>
                <w:sz w:val="21"/>
                <w:szCs w:val="21"/>
              </w:rPr>
              <w:t>学历（位）：本科（学士）以上</w:t>
            </w:r>
          </w:p>
          <w:p>
            <w:pPr>
              <w:rPr>
                <w:color w:val="333333"/>
                <w:sz w:val="21"/>
                <w:szCs w:val="21"/>
              </w:rPr>
            </w:pPr>
            <w:r>
              <w:rPr>
                <w:rFonts w:hint="eastAsia"/>
                <w:color w:val="333333"/>
                <w:sz w:val="21"/>
                <w:szCs w:val="21"/>
              </w:rPr>
              <w:t>其他：取得高等教育教师资格证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color w:val="333333"/>
                <w:sz w:val="21"/>
                <w:szCs w:val="21"/>
              </w:rPr>
              <w:t>2</w:t>
            </w:r>
          </w:p>
        </w:tc>
        <w:tc>
          <w:tcPr>
            <w:tcW w:w="1725" w:type="dxa"/>
            <w:vAlign w:val="center"/>
          </w:tcPr>
          <w:p>
            <w:pPr>
              <w:snapToGrid w:val="0"/>
              <w:jc w:val="center"/>
              <w:rPr>
                <w:color w:val="333333"/>
                <w:sz w:val="21"/>
                <w:szCs w:val="21"/>
              </w:rPr>
            </w:pPr>
            <w:r>
              <w:rPr>
                <w:rFonts w:hint="eastAsia"/>
                <w:color w:val="333333"/>
                <w:sz w:val="21"/>
                <w:szCs w:val="21"/>
              </w:rPr>
              <w:t>课程时间</w:t>
            </w:r>
          </w:p>
        </w:tc>
        <w:tc>
          <w:tcPr>
            <w:tcW w:w="6328" w:type="dxa"/>
            <w:vAlign w:val="center"/>
          </w:tcPr>
          <w:p>
            <w:pPr>
              <w:rPr>
                <w:color w:val="333333"/>
                <w:sz w:val="21"/>
                <w:szCs w:val="21"/>
                <w:lang w:eastAsia="zh-Hans"/>
              </w:rPr>
            </w:pPr>
            <w:r>
              <w:rPr>
                <w:rFonts w:hint="eastAsia"/>
                <w:color w:val="333333"/>
                <w:sz w:val="21"/>
                <w:szCs w:val="21"/>
                <w:lang w:eastAsia="zh-Hans"/>
              </w:rPr>
              <w:t>线上学习：</w:t>
            </w:r>
            <w:r>
              <w:rPr>
                <w:rFonts w:hint="eastAsia"/>
                <w:color w:val="333333"/>
                <w:sz w:val="21"/>
                <w:szCs w:val="21"/>
              </w:rPr>
              <w:t>2</w:t>
            </w:r>
            <w:r>
              <w:rPr>
                <w:color w:val="333333"/>
                <w:sz w:val="21"/>
                <w:szCs w:val="21"/>
              </w:rPr>
              <w:t>023/9/4-12/22</w:t>
            </w:r>
          </w:p>
          <w:p>
            <w:pPr>
              <w:rPr>
                <w:color w:val="333333"/>
                <w:sz w:val="21"/>
                <w:szCs w:val="21"/>
                <w:lang w:eastAsia="zh-Hans"/>
              </w:rPr>
            </w:pPr>
            <w:r>
              <w:rPr>
                <w:rFonts w:hint="eastAsia"/>
                <w:color w:val="333333"/>
                <w:sz w:val="21"/>
                <w:szCs w:val="21"/>
                <w:lang w:eastAsia="zh-Hans"/>
              </w:rPr>
              <w:t>线下见面课：</w:t>
            </w:r>
          </w:p>
          <w:p>
            <w:pPr>
              <w:rPr>
                <w:color w:val="333333"/>
                <w:sz w:val="21"/>
                <w:szCs w:val="21"/>
              </w:rPr>
            </w:pPr>
            <w:r>
              <w:rPr>
                <w:rFonts w:hint="eastAsia"/>
                <w:color w:val="333333"/>
                <w:sz w:val="21"/>
                <w:szCs w:val="21"/>
              </w:rPr>
              <w:t>节次：</w:t>
            </w:r>
            <w:r>
              <w:rPr>
                <w:color w:val="333333"/>
                <w:sz w:val="21"/>
                <w:szCs w:val="21"/>
              </w:rPr>
              <w:t>2</w:t>
            </w:r>
            <w:r>
              <w:rPr>
                <w:rFonts w:hint="eastAsia"/>
                <w:color w:val="333333"/>
                <w:sz w:val="21"/>
                <w:szCs w:val="21"/>
              </w:rPr>
              <w:t>节</w:t>
            </w:r>
            <w:r>
              <w:rPr>
                <w:color w:val="333333"/>
                <w:sz w:val="21"/>
                <w:szCs w:val="21"/>
              </w:rPr>
              <w:t>/</w:t>
            </w:r>
            <w:r>
              <w:rPr>
                <w:rFonts w:hint="eastAsia"/>
                <w:color w:val="333333"/>
                <w:sz w:val="21"/>
                <w:szCs w:val="21"/>
              </w:rPr>
              <w:t>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color w:val="333333"/>
                <w:sz w:val="21"/>
                <w:szCs w:val="21"/>
              </w:rPr>
              <w:t>3</w:t>
            </w:r>
          </w:p>
        </w:tc>
        <w:tc>
          <w:tcPr>
            <w:tcW w:w="1725" w:type="dxa"/>
            <w:vAlign w:val="center"/>
          </w:tcPr>
          <w:p>
            <w:pPr>
              <w:snapToGrid w:val="0"/>
              <w:jc w:val="center"/>
              <w:rPr>
                <w:color w:val="333333"/>
                <w:sz w:val="21"/>
                <w:szCs w:val="21"/>
              </w:rPr>
            </w:pPr>
            <w:r>
              <w:rPr>
                <w:rFonts w:hint="eastAsia"/>
                <w:color w:val="333333"/>
                <w:sz w:val="21"/>
                <w:szCs w:val="21"/>
              </w:rPr>
              <w:t>授课地点</w:t>
            </w:r>
          </w:p>
        </w:tc>
        <w:tc>
          <w:tcPr>
            <w:tcW w:w="6328" w:type="dxa"/>
            <w:vAlign w:val="center"/>
          </w:tcPr>
          <w:p>
            <w:pPr>
              <w:rPr>
                <w:color w:val="333333"/>
                <w:sz w:val="21"/>
                <w:szCs w:val="21"/>
              </w:rPr>
            </w:pPr>
            <w:r>
              <w:rPr>
                <w:rFonts w:ascii="Segoe UI Emoji" w:hAnsi="Segoe UI Emoji" w:cs="Segoe UI Emoji"/>
                <w:color w:val="333333"/>
                <w:sz w:val="21"/>
                <w:szCs w:val="21"/>
              </w:rPr>
              <w:t>☑</w:t>
            </w:r>
            <w:r>
              <w:rPr>
                <w:rFonts w:hint="eastAsia"/>
                <w:color w:val="333333"/>
                <w:sz w:val="21"/>
                <w:szCs w:val="21"/>
              </w:rPr>
              <w:t>教室</w:t>
            </w:r>
            <w:r>
              <w:rPr>
                <w:color w:val="333333"/>
                <w:sz w:val="21"/>
                <w:szCs w:val="21"/>
              </w:rPr>
              <w:t xml:space="preserve">        </w:t>
            </w:r>
            <w:r>
              <w:rPr>
                <w:rFonts w:hint="eastAsia"/>
                <w:color w:val="333333"/>
                <w:sz w:val="21"/>
                <w:szCs w:val="21"/>
              </w:rPr>
              <w:t>□实验室</w:t>
            </w:r>
            <w:r>
              <w:rPr>
                <w:color w:val="333333"/>
                <w:sz w:val="21"/>
                <w:szCs w:val="21"/>
              </w:rPr>
              <w:t xml:space="preserve">       </w:t>
            </w:r>
            <w:r>
              <w:rPr>
                <w:rFonts w:hint="eastAsia"/>
                <w:color w:val="333333"/>
                <w:sz w:val="21"/>
                <w:szCs w:val="21"/>
              </w:rPr>
              <w:t>□室外场地</w:t>
            </w:r>
            <w:r>
              <w:rPr>
                <w:color w:val="333333"/>
                <w:sz w:val="21"/>
                <w:szCs w:val="21"/>
              </w:rPr>
              <w:t xml:space="preserve">  </w:t>
            </w:r>
          </w:p>
          <w:p>
            <w:pPr>
              <w:rPr>
                <w:color w:val="333333"/>
                <w:sz w:val="21"/>
                <w:szCs w:val="21"/>
              </w:rPr>
            </w:pPr>
            <w:r>
              <w:rPr>
                <w:rFonts w:hint="eastAsia"/>
                <w:color w:val="333333"/>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tcBorders>
              <w:bottom w:val="single" w:color="auto" w:sz="12" w:space="0"/>
            </w:tcBorders>
            <w:vAlign w:val="center"/>
          </w:tcPr>
          <w:p>
            <w:pPr>
              <w:snapToGrid w:val="0"/>
              <w:ind w:left="181"/>
              <w:jc w:val="center"/>
              <w:rPr>
                <w:color w:val="333333"/>
                <w:sz w:val="21"/>
                <w:szCs w:val="21"/>
              </w:rPr>
            </w:pPr>
            <w:r>
              <w:rPr>
                <w:color w:val="333333"/>
                <w:sz w:val="21"/>
                <w:szCs w:val="21"/>
              </w:rPr>
              <w:t>4</w:t>
            </w:r>
          </w:p>
        </w:tc>
        <w:tc>
          <w:tcPr>
            <w:tcW w:w="1725" w:type="dxa"/>
            <w:tcBorders>
              <w:bottom w:val="single" w:color="auto" w:sz="12" w:space="0"/>
            </w:tcBorders>
            <w:vAlign w:val="center"/>
          </w:tcPr>
          <w:p>
            <w:pPr>
              <w:snapToGrid w:val="0"/>
              <w:jc w:val="center"/>
              <w:rPr>
                <w:color w:val="333333"/>
                <w:sz w:val="21"/>
                <w:szCs w:val="21"/>
              </w:rPr>
            </w:pPr>
            <w:r>
              <w:rPr>
                <w:rFonts w:hint="eastAsia"/>
                <w:color w:val="333333"/>
                <w:sz w:val="21"/>
                <w:szCs w:val="21"/>
              </w:rPr>
              <w:t>学生辅导</w:t>
            </w:r>
          </w:p>
        </w:tc>
        <w:tc>
          <w:tcPr>
            <w:tcW w:w="6328" w:type="dxa"/>
            <w:tcBorders>
              <w:bottom w:val="single" w:color="auto" w:sz="12" w:space="0"/>
            </w:tcBorders>
            <w:vAlign w:val="center"/>
          </w:tcPr>
          <w:p>
            <w:pPr>
              <w:rPr>
                <w:color w:val="333333"/>
                <w:sz w:val="21"/>
                <w:szCs w:val="21"/>
              </w:rPr>
            </w:pPr>
            <w:r>
              <w:rPr>
                <w:rFonts w:hint="eastAsia"/>
                <w:color w:val="333333"/>
                <w:sz w:val="21"/>
                <w:szCs w:val="21"/>
              </w:rPr>
              <w:t>线上方式及时间安排：</w:t>
            </w:r>
            <w:r>
              <w:rPr>
                <w:rFonts w:hint="eastAsia"/>
                <w:color w:val="333333"/>
                <w:sz w:val="21"/>
                <w:szCs w:val="21"/>
                <w:lang w:eastAsia="zh-Hans"/>
              </w:rPr>
              <w:t>智慧树、企业微信</w:t>
            </w:r>
            <w:r>
              <w:rPr>
                <w:rFonts w:hint="eastAsia"/>
                <w:color w:val="333333"/>
                <w:sz w:val="21"/>
                <w:szCs w:val="21"/>
              </w:rPr>
              <w:t>等，不定期</w:t>
            </w:r>
          </w:p>
          <w:p>
            <w:pPr>
              <w:rPr>
                <w:color w:val="333333"/>
                <w:sz w:val="21"/>
                <w:szCs w:val="21"/>
              </w:rPr>
            </w:pPr>
            <w:r>
              <w:rPr>
                <w:rFonts w:hint="eastAsia"/>
                <w:color w:val="333333"/>
                <w:sz w:val="21"/>
                <w:szCs w:val="21"/>
              </w:rPr>
              <w:t>线下地点及时间安排：教研室办公地，不定期</w:t>
            </w:r>
          </w:p>
        </w:tc>
      </w:tr>
    </w:tbl>
    <w:p>
      <w:pPr>
        <w:ind w:firstLine="422" w:firstLineChars="150"/>
        <w:rPr>
          <w:rFonts w:ascii="Times New Roman" w:cs="Times New Roman"/>
          <w:b/>
          <w:color w:val="000000"/>
          <w:sz w:val="28"/>
          <w:szCs w:val="28"/>
        </w:rPr>
      </w:pPr>
      <w:r>
        <w:rPr>
          <w:rFonts w:ascii="Times New Roman" w:cs="Times New Roman"/>
          <w:b/>
          <w:color w:val="000000"/>
          <w:sz w:val="28"/>
          <w:szCs w:val="28"/>
        </w:rPr>
        <w:t xml:space="preserve"> </w:t>
      </w:r>
      <w:r>
        <w:rPr>
          <w:rFonts w:hint="eastAsia" w:ascii="Times New Roman" w:cs="Times New Roman"/>
          <w:b/>
          <w:color w:val="000000"/>
          <w:sz w:val="28"/>
          <w:szCs w:val="28"/>
        </w:rPr>
        <w:t>七、选用教材</w:t>
      </w:r>
    </w:p>
    <w:p>
      <w:pPr>
        <w:spacing w:line="360" w:lineRule="auto"/>
        <w:ind w:firstLine="440" w:firstLineChars="200"/>
        <w:rPr>
          <w:szCs w:val="21"/>
        </w:rPr>
      </w:pPr>
      <w:r>
        <w:rPr>
          <w:rFonts w:hint="eastAsia"/>
          <w:szCs w:val="21"/>
        </w:rPr>
        <w:t>本书编写组，《中国</w:t>
      </w:r>
      <w:r>
        <w:rPr>
          <w:rFonts w:hint="eastAsia"/>
          <w:szCs w:val="21"/>
          <w:lang w:eastAsia="zh-Hans"/>
        </w:rPr>
        <w:t>共产党简史</w:t>
      </w:r>
      <w:r>
        <w:rPr>
          <w:rFonts w:hint="eastAsia"/>
          <w:szCs w:val="21"/>
        </w:rPr>
        <w:t>》</w:t>
      </w:r>
      <w:r>
        <w:rPr>
          <w:szCs w:val="21"/>
        </w:rPr>
        <w:t>.</w:t>
      </w:r>
      <w:r>
        <w:rPr>
          <w:rFonts w:hint="eastAsia"/>
          <w:szCs w:val="21"/>
          <w:lang w:eastAsia="zh-Hans"/>
        </w:rPr>
        <w:t>北京人民</w:t>
      </w:r>
      <w:r>
        <w:rPr>
          <w:rFonts w:hint="eastAsia"/>
          <w:szCs w:val="21"/>
        </w:rPr>
        <w:t>出版社，</w:t>
      </w:r>
      <w:r>
        <w:rPr>
          <w:szCs w:val="21"/>
        </w:rPr>
        <w:t>2021</w:t>
      </w:r>
      <w:r>
        <w:rPr>
          <w:rFonts w:hint="eastAsia"/>
          <w:szCs w:val="21"/>
        </w:rPr>
        <w:t>年版</w:t>
      </w:r>
    </w:p>
    <w:p>
      <w:pPr>
        <w:ind w:firstLine="422" w:firstLineChars="150"/>
        <w:rPr>
          <w:rFonts w:ascii="Times New Roman" w:cs="Times New Roman"/>
          <w:b/>
          <w:color w:val="000000"/>
          <w:sz w:val="28"/>
          <w:szCs w:val="28"/>
        </w:rPr>
      </w:pPr>
      <w:r>
        <w:rPr>
          <w:rFonts w:hint="eastAsia" w:ascii="Times New Roman" w:cs="Times New Roman"/>
          <w:b/>
          <w:color w:val="000000"/>
          <w:sz w:val="28"/>
          <w:szCs w:val="28"/>
        </w:rPr>
        <w:t>八、参考资料</w:t>
      </w:r>
    </w:p>
    <w:p>
      <w:pPr>
        <w:spacing w:line="360" w:lineRule="auto"/>
        <w:ind w:firstLine="440" w:firstLineChars="200"/>
        <w:rPr>
          <w:szCs w:val="21"/>
        </w:rPr>
      </w:pPr>
      <w:r>
        <w:rPr>
          <w:szCs w:val="21"/>
        </w:rPr>
        <w:t>[1]</w:t>
      </w:r>
      <w:r>
        <w:rPr>
          <w:rFonts w:hint="eastAsia"/>
          <w:szCs w:val="21"/>
        </w:rPr>
        <w:t>北京师范大学历史系</w:t>
      </w:r>
      <w:r>
        <w:rPr>
          <w:szCs w:val="21"/>
        </w:rPr>
        <w:t>.</w:t>
      </w:r>
      <w:r>
        <w:rPr>
          <w:rFonts w:hint="eastAsia"/>
          <w:szCs w:val="21"/>
        </w:rPr>
        <w:t>中国近代史资料选编（上、下）</w:t>
      </w:r>
      <w:r>
        <w:rPr>
          <w:szCs w:val="21"/>
        </w:rPr>
        <w:t>.</w:t>
      </w:r>
      <w:r>
        <w:rPr>
          <w:rFonts w:hint="eastAsia"/>
          <w:szCs w:val="21"/>
        </w:rPr>
        <w:t>北京：中华书局，</w:t>
      </w:r>
      <w:r>
        <w:rPr>
          <w:szCs w:val="21"/>
        </w:rPr>
        <w:t>1977.</w:t>
      </w:r>
    </w:p>
    <w:p>
      <w:pPr>
        <w:spacing w:line="360" w:lineRule="auto"/>
        <w:ind w:firstLine="440" w:firstLineChars="200"/>
        <w:rPr>
          <w:szCs w:val="21"/>
        </w:rPr>
      </w:pPr>
      <w:r>
        <w:rPr>
          <w:szCs w:val="21"/>
        </w:rPr>
        <w:t>[2]</w:t>
      </w:r>
      <w:r>
        <w:rPr>
          <w:rFonts w:hint="eastAsia"/>
          <w:szCs w:val="21"/>
        </w:rPr>
        <w:t>胡绳</w:t>
      </w:r>
      <w:r>
        <w:rPr>
          <w:szCs w:val="21"/>
        </w:rPr>
        <w:t>.</w:t>
      </w:r>
      <w:r>
        <w:rPr>
          <w:rFonts w:hint="eastAsia"/>
          <w:szCs w:val="21"/>
        </w:rPr>
        <w:t>中国共产党的七十年</w:t>
      </w:r>
      <w:r>
        <w:rPr>
          <w:szCs w:val="21"/>
        </w:rPr>
        <w:t>.</w:t>
      </w:r>
      <w:r>
        <w:rPr>
          <w:rFonts w:hint="eastAsia"/>
          <w:szCs w:val="21"/>
        </w:rPr>
        <w:t>北京：中共党史出版社，</w:t>
      </w:r>
      <w:r>
        <w:rPr>
          <w:szCs w:val="21"/>
        </w:rPr>
        <w:t xml:space="preserve">1991. </w:t>
      </w:r>
    </w:p>
    <w:p>
      <w:pPr>
        <w:spacing w:line="360" w:lineRule="auto"/>
        <w:ind w:firstLine="440" w:firstLineChars="200"/>
        <w:rPr>
          <w:szCs w:val="21"/>
        </w:rPr>
      </w:pPr>
      <w:r>
        <w:rPr>
          <w:szCs w:val="21"/>
        </w:rPr>
        <w:t>[3]</w:t>
      </w:r>
      <w:r>
        <w:rPr>
          <w:rFonts w:hint="eastAsia"/>
          <w:szCs w:val="21"/>
        </w:rPr>
        <w:t>毛泽东</w:t>
      </w:r>
      <w:r>
        <w:rPr>
          <w:szCs w:val="21"/>
        </w:rPr>
        <w:t>.</w:t>
      </w:r>
      <w:r>
        <w:rPr>
          <w:rFonts w:hint="eastAsia"/>
          <w:szCs w:val="21"/>
        </w:rPr>
        <w:t>毛泽东选集（</w:t>
      </w:r>
      <w:r>
        <w:rPr>
          <w:szCs w:val="21"/>
        </w:rPr>
        <w:t>1—4</w:t>
      </w:r>
      <w:r>
        <w:rPr>
          <w:rFonts w:hint="eastAsia"/>
          <w:szCs w:val="21"/>
        </w:rPr>
        <w:t>卷）</w:t>
      </w:r>
      <w:r>
        <w:rPr>
          <w:szCs w:val="21"/>
        </w:rPr>
        <w:t>.</w:t>
      </w:r>
      <w:r>
        <w:rPr>
          <w:rFonts w:hint="eastAsia"/>
          <w:szCs w:val="21"/>
        </w:rPr>
        <w:t>北京：人民出版社，</w:t>
      </w:r>
      <w:r>
        <w:rPr>
          <w:szCs w:val="21"/>
        </w:rPr>
        <w:t xml:space="preserve">1991. </w:t>
      </w:r>
    </w:p>
    <w:p>
      <w:pPr>
        <w:spacing w:line="360" w:lineRule="auto"/>
        <w:ind w:firstLine="440" w:firstLineChars="200"/>
        <w:rPr>
          <w:szCs w:val="21"/>
        </w:rPr>
      </w:pPr>
      <w:r>
        <w:rPr>
          <w:szCs w:val="21"/>
        </w:rPr>
        <w:t>[4]</w:t>
      </w:r>
      <w:r>
        <w:rPr>
          <w:rFonts w:hint="eastAsia"/>
          <w:szCs w:val="21"/>
        </w:rPr>
        <w:t>中共中央党史研究室</w:t>
      </w:r>
      <w:r>
        <w:rPr>
          <w:szCs w:val="21"/>
        </w:rPr>
        <w:t>.</w:t>
      </w:r>
      <w:r>
        <w:rPr>
          <w:rFonts w:hint="eastAsia"/>
          <w:szCs w:val="21"/>
        </w:rPr>
        <w:t>中国共产党历史（模块一卷、模块二卷）</w:t>
      </w:r>
      <w:r>
        <w:rPr>
          <w:szCs w:val="21"/>
        </w:rPr>
        <w:t>.</w:t>
      </w:r>
      <w:r>
        <w:rPr>
          <w:rFonts w:hint="eastAsia"/>
          <w:szCs w:val="21"/>
        </w:rPr>
        <w:t>北京：中共党史出版社，</w:t>
      </w:r>
      <w:r>
        <w:rPr>
          <w:szCs w:val="21"/>
        </w:rPr>
        <w:t>2010.</w:t>
      </w:r>
    </w:p>
    <w:p>
      <w:pPr>
        <w:spacing w:line="360" w:lineRule="auto"/>
        <w:ind w:firstLine="440" w:firstLineChars="200"/>
        <w:rPr>
          <w:szCs w:val="21"/>
        </w:rPr>
      </w:pPr>
      <w:r>
        <w:rPr>
          <w:szCs w:val="21"/>
        </w:rPr>
        <w:t>[5]</w:t>
      </w:r>
      <w:r>
        <w:rPr>
          <w:rFonts w:hint="eastAsia"/>
          <w:szCs w:val="21"/>
        </w:rPr>
        <w:t>中共中央党史和文献研究院</w:t>
      </w:r>
      <w:r>
        <w:rPr>
          <w:szCs w:val="21"/>
        </w:rPr>
        <w:t>.</w:t>
      </w:r>
      <w:r>
        <w:rPr>
          <w:rFonts w:hint="eastAsia"/>
          <w:szCs w:val="21"/>
        </w:rPr>
        <w:t>习近平《论中国共产党历史》</w:t>
      </w:r>
      <w:r>
        <w:rPr>
          <w:szCs w:val="21"/>
        </w:rPr>
        <w:t xml:space="preserve">. </w:t>
      </w:r>
      <w:r>
        <w:rPr>
          <w:rFonts w:hint="eastAsia"/>
          <w:szCs w:val="21"/>
        </w:rPr>
        <w:t>北京：中央文献出版社，</w:t>
      </w:r>
      <w:r>
        <w:rPr>
          <w:szCs w:val="21"/>
        </w:rPr>
        <w:t>2021</w:t>
      </w:r>
      <w:r>
        <w:rPr>
          <w:rFonts w:hint="eastAsia"/>
          <w:szCs w:val="21"/>
        </w:rPr>
        <w:t>年</w:t>
      </w:r>
      <w:r>
        <w:rPr>
          <w:szCs w:val="21"/>
        </w:rPr>
        <w:t>.</w:t>
      </w:r>
    </w:p>
    <w:p>
      <w:pPr>
        <w:spacing w:line="360" w:lineRule="auto"/>
        <w:ind w:firstLine="422" w:firstLineChars="150"/>
        <w:rPr>
          <w:rFonts w:ascii="Times New Roman" w:cs="Times New Roman"/>
          <w:b/>
          <w:color w:val="000000"/>
          <w:sz w:val="28"/>
          <w:szCs w:val="28"/>
        </w:rPr>
      </w:pPr>
      <w:r>
        <w:rPr>
          <w:rFonts w:hint="eastAsia" w:ascii="Times New Roman" w:cs="Times New Roman"/>
          <w:b/>
          <w:color w:val="000000"/>
          <w:sz w:val="28"/>
          <w:szCs w:val="28"/>
        </w:rPr>
        <w:t>网络资料</w:t>
      </w:r>
    </w:p>
    <w:p>
      <w:pPr>
        <w:spacing w:line="360" w:lineRule="auto"/>
        <w:ind w:firstLine="440" w:firstLineChars="200"/>
        <w:rPr>
          <w:szCs w:val="21"/>
        </w:rPr>
      </w:pPr>
      <w:r>
        <w:rPr>
          <w:szCs w:val="21"/>
        </w:rPr>
        <w:t>[1]</w:t>
      </w:r>
      <w:r>
        <w:fldChar w:fldCharType="begin"/>
      </w:r>
      <w:r>
        <w:instrText xml:space="preserve"> HYPERLINK "file:///H:\\人才培养方案（18版）\\2021版教学大纲编写\\中共党史网,%20http:\\www.zgdsw.com" </w:instrText>
      </w:r>
      <w:r>
        <w:fldChar w:fldCharType="separate"/>
      </w:r>
      <w:r>
        <w:rPr>
          <w:rFonts w:hint="eastAsia"/>
          <w:szCs w:val="21"/>
        </w:rPr>
        <w:t>中共党史网</w:t>
      </w:r>
      <w:r>
        <w:rPr>
          <w:szCs w:val="21"/>
        </w:rPr>
        <w:t>， http://www.zgdsw.com</w:t>
      </w:r>
      <w:r>
        <w:rPr>
          <w:szCs w:val="21"/>
        </w:rPr>
        <w:fldChar w:fldCharType="end"/>
      </w:r>
    </w:p>
    <w:p>
      <w:pPr>
        <w:spacing w:line="360" w:lineRule="auto"/>
        <w:ind w:firstLine="440" w:firstLineChars="200"/>
        <w:rPr>
          <w:szCs w:val="21"/>
        </w:rPr>
      </w:pPr>
      <w:r>
        <w:rPr>
          <w:szCs w:val="21"/>
        </w:rPr>
        <w:t>[2]</w:t>
      </w:r>
      <w:r>
        <w:rPr>
          <w:rFonts w:hint="eastAsia"/>
          <w:szCs w:val="21"/>
        </w:rPr>
        <w:t>党建网，</w:t>
      </w:r>
      <w:r>
        <w:rPr>
          <w:szCs w:val="21"/>
        </w:rPr>
        <w:t>http://www.dangjian.com/</w:t>
      </w:r>
    </w:p>
    <w:p>
      <w:pPr>
        <w:spacing w:line="360" w:lineRule="auto"/>
        <w:ind w:firstLine="440" w:firstLineChars="200"/>
        <w:rPr>
          <w:szCs w:val="21"/>
        </w:rPr>
      </w:pPr>
      <w:r>
        <w:rPr>
          <w:szCs w:val="21"/>
        </w:rPr>
        <w:t>[3]</w:t>
      </w:r>
      <w:r>
        <w:rPr>
          <w:rFonts w:hint="eastAsia"/>
          <w:szCs w:val="21"/>
        </w:rPr>
        <w:t>马克思主义研究网，</w:t>
      </w:r>
      <w:r>
        <w:rPr>
          <w:szCs w:val="21"/>
        </w:rPr>
        <w:t xml:space="preserve">http:// </w:t>
      </w:r>
      <w:r>
        <w:fldChar w:fldCharType="begin"/>
      </w:r>
      <w:r>
        <w:instrText xml:space="preserve"> HYPERLINK "http://myy.cssn.cn/" </w:instrText>
      </w:r>
      <w:r>
        <w:fldChar w:fldCharType="separate"/>
      </w:r>
      <w:r>
        <w:rPr>
          <w:szCs w:val="21"/>
        </w:rPr>
        <w:t>myy.cssn.cn</w:t>
      </w:r>
      <w:r>
        <w:rPr>
          <w:szCs w:val="21"/>
        </w:rPr>
        <w:fldChar w:fldCharType="end"/>
      </w:r>
    </w:p>
    <w:p>
      <w:pPr>
        <w:spacing w:line="360" w:lineRule="auto"/>
        <w:ind w:firstLine="422" w:firstLineChars="150"/>
        <w:rPr>
          <w:rFonts w:ascii="Times New Roman" w:cs="Times New Roman"/>
          <w:b/>
          <w:color w:val="000000"/>
          <w:sz w:val="28"/>
          <w:szCs w:val="28"/>
        </w:rPr>
      </w:pPr>
      <w:r>
        <w:rPr>
          <w:rFonts w:hint="eastAsia" w:ascii="Times New Roman" w:cs="Times New Roman"/>
          <w:b/>
          <w:color w:val="000000"/>
          <w:sz w:val="28"/>
          <w:szCs w:val="28"/>
        </w:rPr>
        <w:t>其他资料</w:t>
      </w:r>
    </w:p>
    <w:p>
      <w:pPr>
        <w:tabs>
          <w:tab w:val="center" w:pos="4373"/>
        </w:tabs>
        <w:spacing w:line="360" w:lineRule="auto"/>
        <w:ind w:firstLine="440" w:firstLineChars="200"/>
        <w:rPr>
          <w:szCs w:val="21"/>
          <w:lang w:eastAsia="zh-Hans"/>
        </w:rPr>
      </w:pPr>
      <w:r>
        <w:rPr>
          <w:szCs w:val="21"/>
        </w:rPr>
        <w:t>[1]</w:t>
      </w:r>
      <w:r>
        <w:rPr>
          <w:rFonts w:hint="eastAsia"/>
          <w:szCs w:val="21"/>
          <w:lang w:eastAsia="zh-Hans"/>
        </w:rPr>
        <w:t>智慧树APP</w:t>
      </w:r>
    </w:p>
    <w:p>
      <w:pPr>
        <w:tabs>
          <w:tab w:val="center" w:pos="4373"/>
        </w:tabs>
        <w:spacing w:line="360" w:lineRule="auto"/>
        <w:ind w:firstLine="440" w:firstLineChars="200"/>
        <w:rPr>
          <w:szCs w:val="21"/>
        </w:rPr>
      </w:pPr>
      <w:r>
        <w:rPr>
          <w:szCs w:val="21"/>
        </w:rPr>
        <w:t>[2]</w:t>
      </w:r>
      <w:r>
        <w:rPr>
          <w:rFonts w:hint="eastAsia"/>
          <w:szCs w:val="21"/>
        </w:rPr>
        <w:t>超星学习通</w:t>
      </w:r>
      <w:r>
        <w:rPr>
          <w:szCs w:val="21"/>
        </w:rPr>
        <w:t>APP</w:t>
      </w:r>
      <w:r>
        <w:rPr>
          <w:szCs w:val="21"/>
        </w:rPr>
        <w:tab/>
      </w:r>
    </w:p>
    <w:p>
      <w:pPr>
        <w:spacing w:line="360" w:lineRule="auto"/>
        <w:ind w:right="630" w:firstLine="3990" w:firstLineChars="1900"/>
        <w:jc w:val="right"/>
        <w:rPr>
          <w:bCs/>
          <w:color w:val="000000"/>
          <w:sz w:val="21"/>
          <w:szCs w:val="21"/>
        </w:rPr>
      </w:pPr>
      <w:r>
        <w:rPr>
          <w:rFonts w:hint="eastAsia"/>
          <w:bCs/>
          <w:color w:val="000000"/>
          <w:sz w:val="21"/>
          <w:szCs w:val="21"/>
        </w:rPr>
        <w:t>大纲执笔人：</w:t>
      </w:r>
      <w:r>
        <w:rPr>
          <w:rFonts w:hint="eastAsia"/>
          <w:bCs/>
          <w:color w:val="000000"/>
          <w:sz w:val="21"/>
          <w:szCs w:val="21"/>
          <w:lang w:eastAsia="zh-Hans"/>
        </w:rPr>
        <w:t>史雍真</w:t>
      </w:r>
      <w:r>
        <w:rPr>
          <w:bCs/>
          <w:color w:val="000000"/>
          <w:sz w:val="21"/>
          <w:szCs w:val="21"/>
        </w:rPr>
        <w:t xml:space="preserve"> </w:t>
      </w:r>
    </w:p>
    <w:p>
      <w:pPr>
        <w:spacing w:line="360" w:lineRule="auto"/>
        <w:ind w:firstLine="3045" w:firstLineChars="1450"/>
        <w:jc w:val="right"/>
        <w:rPr>
          <w:bCs/>
          <w:color w:val="000000"/>
          <w:sz w:val="21"/>
          <w:szCs w:val="21"/>
        </w:rPr>
      </w:pPr>
      <w:r>
        <w:rPr>
          <w:rFonts w:hint="eastAsia"/>
          <w:bCs/>
          <w:color w:val="000000"/>
          <w:sz w:val="21"/>
          <w:szCs w:val="21"/>
        </w:rPr>
        <w:t>讨论参与人：</w:t>
      </w:r>
      <w:r>
        <w:rPr>
          <w:rFonts w:hint="eastAsia"/>
          <w:bCs/>
          <w:color w:val="000000"/>
          <w:sz w:val="21"/>
          <w:szCs w:val="21"/>
          <w:lang w:eastAsia="zh-Hans"/>
        </w:rPr>
        <w:t>杜瑞珍</w:t>
      </w:r>
      <w:r>
        <w:rPr>
          <w:bCs/>
          <w:color w:val="000000"/>
          <w:sz w:val="21"/>
          <w:szCs w:val="21"/>
          <w:lang w:eastAsia="zh-Hans"/>
        </w:rPr>
        <w:t xml:space="preserve">  </w:t>
      </w:r>
      <w:r>
        <w:rPr>
          <w:rFonts w:hint="eastAsia"/>
          <w:bCs/>
          <w:color w:val="000000"/>
          <w:sz w:val="21"/>
          <w:szCs w:val="21"/>
          <w:lang w:eastAsia="zh-Hans"/>
        </w:rPr>
        <w:t>易丹</w:t>
      </w:r>
    </w:p>
    <w:p>
      <w:pPr>
        <w:spacing w:line="360" w:lineRule="auto"/>
        <w:ind w:firstLine="3045" w:firstLineChars="1450"/>
        <w:jc w:val="right"/>
        <w:rPr>
          <w:bCs/>
          <w:color w:val="000000"/>
          <w:sz w:val="21"/>
          <w:szCs w:val="21"/>
        </w:rPr>
      </w:pPr>
      <w:r>
        <w:rPr>
          <w:rFonts w:hint="eastAsia"/>
          <w:bCs/>
          <w:color w:val="000000"/>
          <w:sz w:val="21"/>
          <w:szCs w:val="21"/>
        </w:rPr>
        <w:t>系（教研室）主任：刘</w:t>
      </w:r>
      <w:r>
        <w:rPr>
          <w:bCs/>
          <w:color w:val="000000"/>
          <w:sz w:val="21"/>
          <w:szCs w:val="21"/>
        </w:rPr>
        <w:t xml:space="preserve">  </w:t>
      </w:r>
      <w:r>
        <w:rPr>
          <w:rFonts w:hint="eastAsia"/>
          <w:bCs/>
          <w:color w:val="000000"/>
          <w:sz w:val="21"/>
          <w:szCs w:val="21"/>
        </w:rPr>
        <w:t>军</w:t>
      </w:r>
    </w:p>
    <w:p>
      <w:pPr>
        <w:spacing w:line="360" w:lineRule="auto"/>
        <w:ind w:firstLine="3045" w:firstLineChars="1450"/>
        <w:jc w:val="right"/>
        <w:rPr>
          <w:b/>
          <w:bCs/>
          <w:color w:val="000000"/>
          <w:sz w:val="21"/>
          <w:szCs w:val="21"/>
        </w:rPr>
      </w:pPr>
      <w:r>
        <w:rPr>
          <w:rFonts w:hint="eastAsia"/>
          <w:bCs/>
          <w:color w:val="000000"/>
          <w:sz w:val="21"/>
          <w:szCs w:val="21"/>
        </w:rPr>
        <w:t>学院（部）审核人：许修杰</w:t>
      </w:r>
      <w:r>
        <w:rPr>
          <w:b/>
          <w:bCs/>
          <w:color w:val="000000"/>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cs="Times New Roman"/>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1">
    <w:nsid w:val="62870BE4"/>
    <w:multiLevelType w:val="singleLevel"/>
    <w:tmpl w:val="62870BE4"/>
    <w:lvl w:ilvl="0" w:tentative="0">
      <w:start w:val="1"/>
      <w:numFmt w:val="decimal"/>
      <w:suff w:val="nothing"/>
      <w:lvlText w:val="%1."/>
      <w:lvlJc w:val="left"/>
    </w:lvl>
  </w:abstractNum>
  <w:abstractNum w:abstractNumId="2">
    <w:nsid w:val="62870C1C"/>
    <w:multiLevelType w:val="singleLevel"/>
    <w:tmpl w:val="62870C1C"/>
    <w:lvl w:ilvl="0" w:tentative="0">
      <w:start w:val="1"/>
      <w:numFmt w:val="decimal"/>
      <w:suff w:val="nothing"/>
      <w:lvlText w:val="%1."/>
      <w:lvlJc w:val="left"/>
    </w:lvl>
  </w:abstractNum>
  <w:abstractNum w:abstractNumId="3">
    <w:nsid w:val="62870D34"/>
    <w:multiLevelType w:val="singleLevel"/>
    <w:tmpl w:val="62870D34"/>
    <w:lvl w:ilvl="0" w:tentative="0">
      <w:start w:val="1"/>
      <w:numFmt w:val="decimal"/>
      <w:suff w:val="nothing"/>
      <w:lvlText w:val="%1."/>
      <w:lvlJc w:val="left"/>
    </w:lvl>
  </w:abstractNum>
  <w:abstractNum w:abstractNumId="4">
    <w:nsid w:val="62870DD6"/>
    <w:multiLevelType w:val="singleLevel"/>
    <w:tmpl w:val="62870DD6"/>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kZjU0OTI4MjBmYmJmYWE3MTRjZDQ4ZjM5NjZjNmIifQ=="/>
  </w:docVars>
  <w:rsids>
    <w:rsidRoot w:val="00632752"/>
    <w:rsid w:val="00011180"/>
    <w:rsid w:val="00012F97"/>
    <w:rsid w:val="00023FC9"/>
    <w:rsid w:val="0003009E"/>
    <w:rsid w:val="00034057"/>
    <w:rsid w:val="0004372E"/>
    <w:rsid w:val="00044DCE"/>
    <w:rsid w:val="00047FA9"/>
    <w:rsid w:val="00050E45"/>
    <w:rsid w:val="00057A04"/>
    <w:rsid w:val="00060933"/>
    <w:rsid w:val="00062163"/>
    <w:rsid w:val="0007793C"/>
    <w:rsid w:val="000840E9"/>
    <w:rsid w:val="000A2842"/>
    <w:rsid w:val="000A68EC"/>
    <w:rsid w:val="000A6BBC"/>
    <w:rsid w:val="000B1B61"/>
    <w:rsid w:val="000B521A"/>
    <w:rsid w:val="000C0CA1"/>
    <w:rsid w:val="000C0CAF"/>
    <w:rsid w:val="000C1F9B"/>
    <w:rsid w:val="000D4E88"/>
    <w:rsid w:val="000D56FA"/>
    <w:rsid w:val="000E314F"/>
    <w:rsid w:val="000E3FE2"/>
    <w:rsid w:val="000E49EE"/>
    <w:rsid w:val="00103557"/>
    <w:rsid w:val="00105F70"/>
    <w:rsid w:val="0011138E"/>
    <w:rsid w:val="00120FC2"/>
    <w:rsid w:val="00123550"/>
    <w:rsid w:val="00144F35"/>
    <w:rsid w:val="001503BF"/>
    <w:rsid w:val="00150800"/>
    <w:rsid w:val="00174991"/>
    <w:rsid w:val="00187E48"/>
    <w:rsid w:val="00191205"/>
    <w:rsid w:val="001A2A24"/>
    <w:rsid w:val="001B2E5B"/>
    <w:rsid w:val="001C4E24"/>
    <w:rsid w:val="001E5199"/>
    <w:rsid w:val="001E64F4"/>
    <w:rsid w:val="001E6D7D"/>
    <w:rsid w:val="001F5DB8"/>
    <w:rsid w:val="002012FE"/>
    <w:rsid w:val="002014DA"/>
    <w:rsid w:val="00204CE5"/>
    <w:rsid w:val="00213CFD"/>
    <w:rsid w:val="00216966"/>
    <w:rsid w:val="00216A0E"/>
    <w:rsid w:val="0022295E"/>
    <w:rsid w:val="0022728B"/>
    <w:rsid w:val="00233409"/>
    <w:rsid w:val="00233AAF"/>
    <w:rsid w:val="0025574C"/>
    <w:rsid w:val="0026365B"/>
    <w:rsid w:val="00273EBF"/>
    <w:rsid w:val="0027534C"/>
    <w:rsid w:val="0028091D"/>
    <w:rsid w:val="00287E76"/>
    <w:rsid w:val="00293313"/>
    <w:rsid w:val="002936CD"/>
    <w:rsid w:val="00294D38"/>
    <w:rsid w:val="002A5CD4"/>
    <w:rsid w:val="002C3FA5"/>
    <w:rsid w:val="002D11C3"/>
    <w:rsid w:val="002D4E68"/>
    <w:rsid w:val="002F4DBA"/>
    <w:rsid w:val="002F7CA5"/>
    <w:rsid w:val="00300BCE"/>
    <w:rsid w:val="0030368D"/>
    <w:rsid w:val="00340B80"/>
    <w:rsid w:val="00345050"/>
    <w:rsid w:val="00351D6A"/>
    <w:rsid w:val="00366992"/>
    <w:rsid w:val="00372B2E"/>
    <w:rsid w:val="00374BEF"/>
    <w:rsid w:val="00380BBF"/>
    <w:rsid w:val="003916F2"/>
    <w:rsid w:val="003A46B0"/>
    <w:rsid w:val="003B1BC3"/>
    <w:rsid w:val="003B2582"/>
    <w:rsid w:val="003F0FF9"/>
    <w:rsid w:val="00413690"/>
    <w:rsid w:val="00414877"/>
    <w:rsid w:val="004279C5"/>
    <w:rsid w:val="004346E5"/>
    <w:rsid w:val="00443FBF"/>
    <w:rsid w:val="00457948"/>
    <w:rsid w:val="004720F5"/>
    <w:rsid w:val="004A2064"/>
    <w:rsid w:val="004A526E"/>
    <w:rsid w:val="004A7111"/>
    <w:rsid w:val="004B3763"/>
    <w:rsid w:val="004B3932"/>
    <w:rsid w:val="004B7AE5"/>
    <w:rsid w:val="004C5D24"/>
    <w:rsid w:val="004D2667"/>
    <w:rsid w:val="004D7106"/>
    <w:rsid w:val="004F6C16"/>
    <w:rsid w:val="005025EC"/>
    <w:rsid w:val="005075A8"/>
    <w:rsid w:val="0051359C"/>
    <w:rsid w:val="00523F10"/>
    <w:rsid w:val="005277AE"/>
    <w:rsid w:val="005363E6"/>
    <w:rsid w:val="00544556"/>
    <w:rsid w:val="0055486E"/>
    <w:rsid w:val="00562BEA"/>
    <w:rsid w:val="00570852"/>
    <w:rsid w:val="0057141D"/>
    <w:rsid w:val="00583961"/>
    <w:rsid w:val="005A04B7"/>
    <w:rsid w:val="005A4EB1"/>
    <w:rsid w:val="005B6DC4"/>
    <w:rsid w:val="005C2D28"/>
    <w:rsid w:val="005C6C15"/>
    <w:rsid w:val="005C71DD"/>
    <w:rsid w:val="005D21E0"/>
    <w:rsid w:val="005D4883"/>
    <w:rsid w:val="005E052D"/>
    <w:rsid w:val="005E3CD8"/>
    <w:rsid w:val="00616DF7"/>
    <w:rsid w:val="00632752"/>
    <w:rsid w:val="00643418"/>
    <w:rsid w:val="00650172"/>
    <w:rsid w:val="006631D8"/>
    <w:rsid w:val="0066464D"/>
    <w:rsid w:val="00665D27"/>
    <w:rsid w:val="00684B6E"/>
    <w:rsid w:val="006A56FF"/>
    <w:rsid w:val="006B4279"/>
    <w:rsid w:val="006C7C51"/>
    <w:rsid w:val="006D0671"/>
    <w:rsid w:val="00712693"/>
    <w:rsid w:val="00714338"/>
    <w:rsid w:val="007229EA"/>
    <w:rsid w:val="007275E2"/>
    <w:rsid w:val="00741771"/>
    <w:rsid w:val="00745D2A"/>
    <w:rsid w:val="007472A1"/>
    <w:rsid w:val="007552D4"/>
    <w:rsid w:val="0076347C"/>
    <w:rsid w:val="00763BD3"/>
    <w:rsid w:val="00772B24"/>
    <w:rsid w:val="007800DD"/>
    <w:rsid w:val="0079069F"/>
    <w:rsid w:val="0079443C"/>
    <w:rsid w:val="007A2C62"/>
    <w:rsid w:val="007A655C"/>
    <w:rsid w:val="007B151C"/>
    <w:rsid w:val="007C1730"/>
    <w:rsid w:val="007C2EA4"/>
    <w:rsid w:val="007C3892"/>
    <w:rsid w:val="007C3E25"/>
    <w:rsid w:val="007C7659"/>
    <w:rsid w:val="007D03DD"/>
    <w:rsid w:val="007D29D6"/>
    <w:rsid w:val="008116FC"/>
    <w:rsid w:val="0081622B"/>
    <w:rsid w:val="00836110"/>
    <w:rsid w:val="00840C7D"/>
    <w:rsid w:val="00840F15"/>
    <w:rsid w:val="0084252C"/>
    <w:rsid w:val="00842ACF"/>
    <w:rsid w:val="00846FA2"/>
    <w:rsid w:val="00847A96"/>
    <w:rsid w:val="00850479"/>
    <w:rsid w:val="00861FDF"/>
    <w:rsid w:val="00871AA0"/>
    <w:rsid w:val="00882437"/>
    <w:rsid w:val="0088342A"/>
    <w:rsid w:val="0088760C"/>
    <w:rsid w:val="0089459B"/>
    <w:rsid w:val="008B05B0"/>
    <w:rsid w:val="008B51C1"/>
    <w:rsid w:val="008C7AFD"/>
    <w:rsid w:val="008E62E0"/>
    <w:rsid w:val="008F2355"/>
    <w:rsid w:val="008F4497"/>
    <w:rsid w:val="008F518F"/>
    <w:rsid w:val="009022C9"/>
    <w:rsid w:val="009114B1"/>
    <w:rsid w:val="00913571"/>
    <w:rsid w:val="00913624"/>
    <w:rsid w:val="00917D15"/>
    <w:rsid w:val="009521F8"/>
    <w:rsid w:val="00964E89"/>
    <w:rsid w:val="0099068B"/>
    <w:rsid w:val="00993453"/>
    <w:rsid w:val="009A6F6D"/>
    <w:rsid w:val="009B57C5"/>
    <w:rsid w:val="009B665E"/>
    <w:rsid w:val="009B6B98"/>
    <w:rsid w:val="009C5136"/>
    <w:rsid w:val="009D34AA"/>
    <w:rsid w:val="009F33F9"/>
    <w:rsid w:val="009F68E7"/>
    <w:rsid w:val="00A23CF4"/>
    <w:rsid w:val="00A3237B"/>
    <w:rsid w:val="00A34D69"/>
    <w:rsid w:val="00A435E7"/>
    <w:rsid w:val="00A56DBB"/>
    <w:rsid w:val="00A70534"/>
    <w:rsid w:val="00A72B4B"/>
    <w:rsid w:val="00A779A8"/>
    <w:rsid w:val="00A8237D"/>
    <w:rsid w:val="00A82615"/>
    <w:rsid w:val="00AA63EA"/>
    <w:rsid w:val="00AC1D90"/>
    <w:rsid w:val="00AC1F1C"/>
    <w:rsid w:val="00AD4E2E"/>
    <w:rsid w:val="00AD4FD5"/>
    <w:rsid w:val="00AE7FA1"/>
    <w:rsid w:val="00AF277A"/>
    <w:rsid w:val="00AF3487"/>
    <w:rsid w:val="00AF725F"/>
    <w:rsid w:val="00AF7DD3"/>
    <w:rsid w:val="00B10F80"/>
    <w:rsid w:val="00B23BF8"/>
    <w:rsid w:val="00B333B4"/>
    <w:rsid w:val="00B436B8"/>
    <w:rsid w:val="00B449ED"/>
    <w:rsid w:val="00B63932"/>
    <w:rsid w:val="00B84CB0"/>
    <w:rsid w:val="00B85BF6"/>
    <w:rsid w:val="00B9058D"/>
    <w:rsid w:val="00B953E9"/>
    <w:rsid w:val="00B956F5"/>
    <w:rsid w:val="00BA2019"/>
    <w:rsid w:val="00BA296C"/>
    <w:rsid w:val="00BB577E"/>
    <w:rsid w:val="00BF0982"/>
    <w:rsid w:val="00BF09BF"/>
    <w:rsid w:val="00BF11E8"/>
    <w:rsid w:val="00BF53AB"/>
    <w:rsid w:val="00C0026A"/>
    <w:rsid w:val="00C03121"/>
    <w:rsid w:val="00C049BF"/>
    <w:rsid w:val="00C072FC"/>
    <w:rsid w:val="00C24F72"/>
    <w:rsid w:val="00C3545E"/>
    <w:rsid w:val="00C43C2D"/>
    <w:rsid w:val="00C51F26"/>
    <w:rsid w:val="00C6534E"/>
    <w:rsid w:val="00C74014"/>
    <w:rsid w:val="00C7545C"/>
    <w:rsid w:val="00C835FC"/>
    <w:rsid w:val="00C83EAC"/>
    <w:rsid w:val="00C87F5C"/>
    <w:rsid w:val="00CC19E6"/>
    <w:rsid w:val="00CE6318"/>
    <w:rsid w:val="00CE7994"/>
    <w:rsid w:val="00CF03E4"/>
    <w:rsid w:val="00CF16BD"/>
    <w:rsid w:val="00CF78D4"/>
    <w:rsid w:val="00D00979"/>
    <w:rsid w:val="00D0214A"/>
    <w:rsid w:val="00D14C43"/>
    <w:rsid w:val="00D574B2"/>
    <w:rsid w:val="00D57C32"/>
    <w:rsid w:val="00D60986"/>
    <w:rsid w:val="00D62081"/>
    <w:rsid w:val="00D720A4"/>
    <w:rsid w:val="00D76378"/>
    <w:rsid w:val="00D80209"/>
    <w:rsid w:val="00D82975"/>
    <w:rsid w:val="00D83729"/>
    <w:rsid w:val="00D930FB"/>
    <w:rsid w:val="00D972B3"/>
    <w:rsid w:val="00DA253E"/>
    <w:rsid w:val="00DB55C7"/>
    <w:rsid w:val="00DC1C57"/>
    <w:rsid w:val="00DE26A6"/>
    <w:rsid w:val="00DE4761"/>
    <w:rsid w:val="00DE74CF"/>
    <w:rsid w:val="00E02F74"/>
    <w:rsid w:val="00E0372E"/>
    <w:rsid w:val="00E23959"/>
    <w:rsid w:val="00E37A20"/>
    <w:rsid w:val="00E47A1D"/>
    <w:rsid w:val="00E526FB"/>
    <w:rsid w:val="00E64F49"/>
    <w:rsid w:val="00EA2E15"/>
    <w:rsid w:val="00EB527D"/>
    <w:rsid w:val="00EB71AC"/>
    <w:rsid w:val="00EC40F8"/>
    <w:rsid w:val="00EC7857"/>
    <w:rsid w:val="00ED1F9E"/>
    <w:rsid w:val="00F008FE"/>
    <w:rsid w:val="00F11E38"/>
    <w:rsid w:val="00F362B1"/>
    <w:rsid w:val="00F50B2F"/>
    <w:rsid w:val="00F50C09"/>
    <w:rsid w:val="00F61D9C"/>
    <w:rsid w:val="00F64AB0"/>
    <w:rsid w:val="00F64EB7"/>
    <w:rsid w:val="00F67D31"/>
    <w:rsid w:val="00F8558E"/>
    <w:rsid w:val="00F92F0E"/>
    <w:rsid w:val="00FD55B1"/>
    <w:rsid w:val="00FD5729"/>
    <w:rsid w:val="00FD62DF"/>
    <w:rsid w:val="00FE0618"/>
    <w:rsid w:val="00FE32DF"/>
    <w:rsid w:val="00FE3863"/>
    <w:rsid w:val="00FE65EA"/>
    <w:rsid w:val="052B4CCF"/>
    <w:rsid w:val="06246AA7"/>
    <w:rsid w:val="12347687"/>
    <w:rsid w:val="239C7C03"/>
    <w:rsid w:val="31327E6B"/>
    <w:rsid w:val="3455249D"/>
    <w:rsid w:val="402F32F2"/>
    <w:rsid w:val="4EB01B79"/>
    <w:rsid w:val="4EEE51EB"/>
    <w:rsid w:val="523302EC"/>
    <w:rsid w:val="65085608"/>
    <w:rsid w:val="76E67343"/>
    <w:rsid w:val="7FF90A48"/>
    <w:rsid w:val="EEF89D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qFormat/>
    <w:uiPriority w:val="99"/>
  </w:style>
  <w:style w:type="paragraph" w:styleId="3">
    <w:name w:val="Balloon Text"/>
    <w:basedOn w:val="1"/>
    <w:link w:val="25"/>
    <w:autoRedefine/>
    <w:semiHidden/>
    <w:qFormat/>
    <w:uiPriority w:val="99"/>
    <w:rPr>
      <w:sz w:val="18"/>
      <w:szCs w:val="18"/>
    </w:rPr>
  </w:style>
  <w:style w:type="paragraph" w:styleId="4">
    <w:name w:val="footer"/>
    <w:basedOn w:val="1"/>
    <w:link w:val="16"/>
    <w:autoRedefine/>
    <w:qFormat/>
    <w:uiPriority w:val="99"/>
    <w:pPr>
      <w:tabs>
        <w:tab w:val="center" w:pos="4153"/>
        <w:tab w:val="right" w:pos="8306"/>
      </w:tabs>
      <w:snapToGrid w:val="0"/>
    </w:pPr>
    <w:rPr>
      <w:sz w:val="18"/>
      <w:szCs w:val="18"/>
    </w:rPr>
  </w:style>
  <w:style w:type="paragraph" w:styleId="5">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rPr>
  </w:style>
  <w:style w:type="paragraph" w:styleId="7">
    <w:name w:val="Normal (Web)"/>
    <w:basedOn w:val="1"/>
    <w:autoRedefine/>
    <w:unhideWhenUsed/>
    <w:qFormat/>
    <w:uiPriority w:val="99"/>
    <w:rPr>
      <w:sz w:val="24"/>
    </w:rPr>
  </w:style>
  <w:style w:type="paragraph" w:styleId="8">
    <w:name w:val="Title"/>
    <w:basedOn w:val="1"/>
    <w:next w:val="1"/>
    <w:link w:val="18"/>
    <w:autoRedefine/>
    <w:qFormat/>
    <w:uiPriority w:val="99"/>
    <w:pPr>
      <w:spacing w:before="240" w:after="60"/>
      <w:jc w:val="center"/>
      <w:outlineLvl w:val="0"/>
    </w:pPr>
    <w:rPr>
      <w:rFonts w:ascii="等线 Light" w:hAnsi="等线 Light" w:cs="Times New Roman"/>
      <w:b/>
      <w:bCs/>
      <w:sz w:val="32"/>
      <w:szCs w:val="32"/>
    </w:rPr>
  </w:style>
  <w:style w:type="table" w:styleId="10">
    <w:name w:val="Table Grid"/>
    <w:basedOn w:val="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autoRedefine/>
    <w:qFormat/>
    <w:uiPriority w:val="99"/>
    <w:rPr>
      <w:rFonts w:cs="Times New Roman"/>
      <w:i/>
      <w:iCs/>
    </w:rPr>
  </w:style>
  <w:style w:type="character" w:styleId="13">
    <w:name w:val="Hyperlink"/>
    <w:autoRedefine/>
    <w:qFormat/>
    <w:uiPriority w:val="99"/>
    <w:rPr>
      <w:rFonts w:cs="Times New Roman"/>
      <w:color w:val="0000FF"/>
      <w:u w:val="single"/>
    </w:rPr>
  </w:style>
  <w:style w:type="character" w:styleId="14">
    <w:name w:val="annotation reference"/>
    <w:autoRedefine/>
    <w:qFormat/>
    <w:uiPriority w:val="99"/>
    <w:rPr>
      <w:rFonts w:cs="Times New Roman"/>
      <w:sz w:val="21"/>
      <w:szCs w:val="21"/>
    </w:rPr>
  </w:style>
  <w:style w:type="character" w:customStyle="1" w:styleId="15">
    <w:name w:val="批注文字 字符"/>
    <w:link w:val="2"/>
    <w:autoRedefine/>
    <w:qFormat/>
    <w:locked/>
    <w:uiPriority w:val="99"/>
    <w:rPr>
      <w:rFonts w:ascii="宋体" w:hAnsi="宋体" w:eastAsia="宋体" w:cs="宋体"/>
      <w:kern w:val="0"/>
      <w:sz w:val="22"/>
    </w:rPr>
  </w:style>
  <w:style w:type="character" w:customStyle="1" w:styleId="16">
    <w:name w:val="页脚 字符"/>
    <w:link w:val="4"/>
    <w:autoRedefine/>
    <w:qFormat/>
    <w:locked/>
    <w:uiPriority w:val="99"/>
    <w:rPr>
      <w:rFonts w:ascii="宋体" w:hAnsi="宋体" w:eastAsia="宋体" w:cs="宋体"/>
      <w:kern w:val="0"/>
      <w:sz w:val="18"/>
      <w:szCs w:val="18"/>
    </w:rPr>
  </w:style>
  <w:style w:type="character" w:customStyle="1" w:styleId="17">
    <w:name w:val="页眉 字符"/>
    <w:link w:val="5"/>
    <w:autoRedefine/>
    <w:qFormat/>
    <w:locked/>
    <w:uiPriority w:val="99"/>
    <w:rPr>
      <w:rFonts w:ascii="宋体" w:hAnsi="宋体" w:eastAsia="宋体" w:cs="宋体"/>
      <w:kern w:val="0"/>
      <w:sz w:val="18"/>
      <w:szCs w:val="18"/>
    </w:rPr>
  </w:style>
  <w:style w:type="character" w:customStyle="1" w:styleId="18">
    <w:name w:val="标题 字符"/>
    <w:link w:val="8"/>
    <w:autoRedefine/>
    <w:qFormat/>
    <w:locked/>
    <w:uiPriority w:val="99"/>
    <w:rPr>
      <w:rFonts w:ascii="等线 Light" w:hAnsi="等线 Light" w:eastAsia="宋体" w:cs="Times New Roman"/>
      <w:b/>
      <w:bCs/>
      <w:kern w:val="0"/>
      <w:sz w:val="32"/>
      <w:szCs w:val="32"/>
    </w:rPr>
  </w:style>
  <w:style w:type="paragraph" w:customStyle="1" w:styleId="19">
    <w:name w:val="列表段落1"/>
    <w:basedOn w:val="1"/>
    <w:autoRedefine/>
    <w:qFormat/>
    <w:uiPriority w:val="99"/>
    <w:pPr>
      <w:ind w:firstLine="420" w:firstLineChars="200"/>
    </w:pPr>
  </w:style>
  <w:style w:type="paragraph" w:customStyle="1" w:styleId="20">
    <w:name w:val="论文规范一级标题"/>
    <w:basedOn w:val="8"/>
    <w:autoRedefine/>
    <w:qFormat/>
    <w:uiPriority w:val="99"/>
    <w:pPr>
      <w:autoSpaceDE/>
      <w:autoSpaceDN/>
      <w:spacing w:before="0" w:after="0"/>
    </w:pPr>
    <w:rPr>
      <w:rFonts w:ascii="Cambria" w:hAnsi="Cambria" w:eastAsia="等线"/>
      <w:kern w:val="2"/>
    </w:rPr>
  </w:style>
  <w:style w:type="character" w:customStyle="1" w:styleId="21">
    <w:name w:val="未处理的提及1"/>
    <w:autoRedefine/>
    <w:semiHidden/>
    <w:qFormat/>
    <w:uiPriority w:val="99"/>
    <w:rPr>
      <w:rFonts w:cs="Times New Roman"/>
      <w:color w:val="605E5C"/>
      <w:shd w:val="clear" w:color="auto" w:fill="E1DFDD"/>
    </w:rPr>
  </w:style>
  <w:style w:type="character" w:customStyle="1" w:styleId="22">
    <w:name w:val="style101"/>
    <w:autoRedefine/>
    <w:qFormat/>
    <w:uiPriority w:val="99"/>
    <w:rPr>
      <w:b/>
      <w:sz w:val="24"/>
    </w:rPr>
  </w:style>
  <w:style w:type="paragraph" w:customStyle="1" w:styleId="23">
    <w:name w:val="cjk"/>
    <w:basedOn w:val="1"/>
    <w:autoRedefine/>
    <w:qFormat/>
    <w:uiPriority w:val="99"/>
    <w:pPr>
      <w:widowControl/>
      <w:autoSpaceDE/>
      <w:autoSpaceDN/>
      <w:spacing w:before="100" w:beforeAutospacing="1" w:after="100" w:afterAutospacing="1"/>
    </w:pPr>
    <w:rPr>
      <w:sz w:val="24"/>
      <w:szCs w:val="24"/>
    </w:rPr>
  </w:style>
  <w:style w:type="paragraph" w:customStyle="1" w:styleId="24">
    <w:name w:val="Default"/>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5">
    <w:name w:val="批注框文本 字符"/>
    <w:link w:val="3"/>
    <w:autoRedefine/>
    <w:semiHidden/>
    <w:qFormat/>
    <w:locked/>
    <w:uiPriority w:val="99"/>
    <w:rPr>
      <w:rFonts w:ascii="宋体" w:hAnsi="宋体" w:eastAsia="宋体" w:cs="宋体"/>
      <w:sz w:val="18"/>
      <w:szCs w:val="18"/>
    </w:rPr>
  </w:style>
  <w:style w:type="paragraph" w:customStyle="1" w:styleId="26">
    <w:name w:val="修订1"/>
    <w:autoRedefine/>
    <w:hidden/>
    <w:semiHidden/>
    <w:qFormat/>
    <w:uiPriority w:val="99"/>
    <w:rPr>
      <w:rFonts w:ascii="宋体" w:hAnsi="宋体" w:eastAsia="宋体" w:cs="宋体"/>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3829</Words>
  <Characters>792</Characters>
  <Lines>6</Lines>
  <Paragraphs>9</Paragraphs>
  <TotalTime>0</TotalTime>
  <ScaleCrop>false</ScaleCrop>
  <LinksUpToDate>false</LinksUpToDate>
  <CharactersWithSpaces>4612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2022-02-27T10:04:00Z</dcterms:created>
  <dc:creator>liujun</dc:creator>
  <cp:lastModifiedBy>Administrator</cp:lastModifiedBy>
  <cp:lastPrinted>2022-01-09T06:34:00Z</cp:lastPrinted>
  <dcterms:modified xsi:type="dcterms:W3CDTF">2024-03-15T04:10:46Z</dcterms:modified>
  <dc:title>附件3： 理论课、独立设置的实验（实训）课大纲</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E33881A641784AB0843329582B76FD91</vt:lpwstr>
  </property>
</Properties>
</file>