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r>
        <w:rPr>
          <w:rFonts w:hint="eastAsia" w:ascii="黑体" w:hAnsi="黑体" w:eastAsia="黑体" w:cs="黑体"/>
          <w:color w:val="000000"/>
          <w:sz w:val="32"/>
          <w:szCs w:val="32"/>
        </w:rPr>
        <w:t>：</w:t>
      </w:r>
      <w:r>
        <w:rPr>
          <w:rFonts w:ascii="黑体" w:hAnsi="黑体" w:eastAsia="黑体" w:cs="黑体"/>
          <w:color w:val="000000"/>
          <w:sz w:val="32"/>
          <w:szCs w:val="32"/>
        </w:rPr>
        <w:t xml:space="preserve"> </w:t>
      </w:r>
      <w:r>
        <w:rPr>
          <w:rFonts w:hint="eastAsia" w:ascii="黑体" w:hAnsi="黑体" w:eastAsia="黑体" w:cs="黑体"/>
          <w:color w:val="000000"/>
          <w:sz w:val="32"/>
          <w:szCs w:val="32"/>
        </w:rPr>
        <w:t>理论课、独立设置的实验（实训）课大纲</w:t>
      </w:r>
    </w:p>
    <w:p>
      <w:pPr>
        <w:pStyle w:val="4"/>
        <w:jc w:val="center"/>
        <w:rPr>
          <w:rFonts w:ascii="等线" w:hAnsi="等线" w:eastAsia="等线"/>
          <w:b/>
          <w:color w:val="000000"/>
          <w:sz w:val="32"/>
          <w:szCs w:val="32"/>
        </w:rPr>
      </w:pPr>
      <w:r>
        <w:rPr>
          <w:rFonts w:hint="eastAsia" w:ascii="等线" w:hAnsi="等线" w:eastAsia="等线"/>
          <w:b/>
          <w:color w:val="000000"/>
          <w:sz w:val="32"/>
          <w:szCs w:val="32"/>
        </w:rPr>
        <w:t>《</w:t>
      </w:r>
      <w:r>
        <w:rPr>
          <w:rFonts w:hint="eastAsia" w:ascii="等线" w:hAnsi="等线" w:eastAsia="等线"/>
          <w:b/>
          <w:color w:val="000000"/>
          <w:sz w:val="32"/>
          <w:szCs w:val="32"/>
          <w:lang w:eastAsia="zh-Hans"/>
        </w:rPr>
        <w:t>社会主义发展史</w:t>
      </w:r>
      <w:r>
        <w:rPr>
          <w:rFonts w:hint="eastAsia" w:ascii="等线" w:hAnsi="等线" w:eastAsia="等线"/>
          <w:b/>
          <w:color w:val="000000"/>
          <w:sz w:val="32"/>
          <w:szCs w:val="32"/>
        </w:rPr>
        <w:t>》教学大纲</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一、课程基本信息</w:t>
      </w:r>
    </w:p>
    <w:tbl>
      <w:tblPr>
        <w:tblStyle w:val="11"/>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课程类别</w:t>
            </w:r>
          </w:p>
        </w:tc>
        <w:tc>
          <w:tcPr>
            <w:tcW w:w="1479" w:type="dxa"/>
            <w:gridSpan w:val="2"/>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通识教育课程</w:t>
            </w:r>
          </w:p>
        </w:tc>
        <w:tc>
          <w:tcPr>
            <w:tcW w:w="1211"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课程性质</w:t>
            </w:r>
          </w:p>
        </w:tc>
        <w:tc>
          <w:tcPr>
            <w:tcW w:w="1559" w:type="dxa"/>
            <w:tcBorders>
              <w:top w:val="single" w:color="auto" w:sz="12" w:space="0"/>
            </w:tcBorders>
            <w:vAlign w:val="center"/>
          </w:tcPr>
          <w:p>
            <w:pPr>
              <w:jc w:val="center"/>
              <w:rPr>
                <w:rFonts w:cs="Times New Roman"/>
                <w:color w:val="000000"/>
                <w:sz w:val="21"/>
                <w:szCs w:val="21"/>
                <w:lang w:eastAsia="zh-Hans"/>
              </w:rPr>
            </w:pPr>
            <w:r>
              <w:rPr>
                <w:rFonts w:hint="eastAsia" w:cs="Times New Roman"/>
                <w:color w:val="000000"/>
                <w:sz w:val="21"/>
                <w:szCs w:val="21"/>
                <w:lang w:eastAsia="zh-Hans"/>
              </w:rPr>
              <w:t>限定选修</w:t>
            </w:r>
          </w:p>
        </w:tc>
        <w:tc>
          <w:tcPr>
            <w:tcW w:w="1605" w:type="dxa"/>
            <w:tcBorders>
              <w:top w:val="single" w:color="auto" w:sz="12" w:space="0"/>
            </w:tcBorders>
            <w:vAlign w:val="center"/>
          </w:tcPr>
          <w:p>
            <w:pPr>
              <w:jc w:val="center"/>
              <w:rPr>
                <w:rFonts w:cs="Times New Roman"/>
                <w:b/>
                <w:color w:val="000000"/>
                <w:sz w:val="21"/>
                <w:szCs w:val="21"/>
              </w:rPr>
            </w:pPr>
            <w:r>
              <w:rPr>
                <w:rFonts w:hint="eastAsia" w:cs="PMingLiU"/>
                <w:b/>
                <w:color w:val="000000"/>
                <w:sz w:val="21"/>
                <w:szCs w:val="21"/>
              </w:rPr>
              <w:t>课程属性</w:t>
            </w:r>
          </w:p>
        </w:tc>
        <w:tc>
          <w:tcPr>
            <w:tcW w:w="1514" w:type="dxa"/>
            <w:gridSpan w:val="2"/>
            <w:tcBorders>
              <w:top w:val="single" w:color="auto" w:sz="12" w:space="0"/>
            </w:tcBorders>
            <w:vAlign w:val="center"/>
          </w:tcPr>
          <w:p>
            <w:pPr>
              <w:jc w:val="center"/>
              <w:rPr>
                <w:rFonts w:cs="Times New Roman"/>
                <w:color w:val="000000"/>
                <w:sz w:val="21"/>
                <w:szCs w:val="21"/>
              </w:rPr>
            </w:pPr>
            <w:r>
              <w:rPr>
                <w:rFonts w:hint="eastAsia" w:cs="Times New Roman"/>
                <w:color w:val="000000"/>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 w:val="21"/>
                <w:szCs w:val="21"/>
              </w:rPr>
            </w:pPr>
            <w:r>
              <w:rPr>
                <w:rFonts w:hint="eastAsia" w:cs="PMingLiU"/>
                <w:b/>
                <w:color w:val="000000"/>
                <w:sz w:val="21"/>
                <w:szCs w:val="21"/>
              </w:rPr>
              <w:t>课程名称</w:t>
            </w:r>
          </w:p>
        </w:tc>
        <w:tc>
          <w:tcPr>
            <w:tcW w:w="2690" w:type="dxa"/>
            <w:gridSpan w:val="3"/>
            <w:vAlign w:val="center"/>
          </w:tcPr>
          <w:p>
            <w:pPr>
              <w:jc w:val="center"/>
              <w:rPr>
                <w:rFonts w:cs="PMingLiU"/>
                <w:color w:val="000000"/>
                <w:sz w:val="21"/>
                <w:szCs w:val="21"/>
              </w:rPr>
            </w:pPr>
            <w:r>
              <w:rPr>
                <w:rFonts w:hint="eastAsia" w:cs="Times New Roman"/>
                <w:color w:val="000000"/>
                <w:sz w:val="21"/>
                <w:szCs w:val="21"/>
              </w:rPr>
              <w:t>社会主义发展史</w:t>
            </w:r>
          </w:p>
        </w:tc>
        <w:tc>
          <w:tcPr>
            <w:tcW w:w="1559" w:type="dxa"/>
            <w:vAlign w:val="center"/>
          </w:tcPr>
          <w:p>
            <w:pPr>
              <w:jc w:val="center"/>
              <w:rPr>
                <w:rFonts w:cs="PMingLiU"/>
                <w:b/>
                <w:color w:val="000000"/>
                <w:sz w:val="21"/>
                <w:szCs w:val="21"/>
              </w:rPr>
            </w:pPr>
            <w:r>
              <w:rPr>
                <w:rFonts w:hint="eastAsia" w:cs="PMingLiU"/>
                <w:b/>
                <w:color w:val="000000"/>
                <w:sz w:val="21"/>
                <w:szCs w:val="21"/>
              </w:rPr>
              <w:t>课程英文名称</w:t>
            </w:r>
          </w:p>
        </w:tc>
        <w:tc>
          <w:tcPr>
            <w:tcW w:w="3119" w:type="dxa"/>
            <w:gridSpan w:val="3"/>
            <w:vAlign w:val="center"/>
          </w:tcPr>
          <w:p>
            <w:pPr>
              <w:jc w:val="center"/>
              <w:rPr>
                <w:rFonts w:cs="PMingLiU"/>
                <w:color w:val="000000"/>
                <w:sz w:val="21"/>
                <w:szCs w:val="21"/>
              </w:rPr>
            </w:pPr>
            <w:r>
              <w:t>The history of the development of socialism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sz w:val="21"/>
                <w:szCs w:val="21"/>
              </w:rPr>
            </w:pPr>
            <w:r>
              <w:rPr>
                <w:rFonts w:hint="eastAsia" w:cs="PMingLiU"/>
                <w:b/>
                <w:color w:val="000000"/>
                <w:sz w:val="21"/>
                <w:szCs w:val="21"/>
              </w:rPr>
              <w:t>课程编码</w:t>
            </w:r>
          </w:p>
        </w:tc>
        <w:tc>
          <w:tcPr>
            <w:tcW w:w="2690" w:type="dxa"/>
            <w:gridSpan w:val="3"/>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H34X004CH</w:t>
            </w:r>
          </w:p>
        </w:tc>
        <w:tc>
          <w:tcPr>
            <w:tcW w:w="1559" w:type="dxa"/>
            <w:vAlign w:val="center"/>
          </w:tcPr>
          <w:p>
            <w:pPr>
              <w:jc w:val="center"/>
              <w:rPr>
                <w:rFonts w:cs="PMingLiU"/>
                <w:b/>
                <w:color w:val="000000"/>
                <w:sz w:val="21"/>
                <w:szCs w:val="21"/>
              </w:rPr>
            </w:pPr>
            <w:r>
              <w:rPr>
                <w:rFonts w:hint="eastAsia" w:cs="PMingLiU"/>
                <w:b/>
                <w:color w:val="000000"/>
                <w:sz w:val="21"/>
                <w:szCs w:val="21"/>
              </w:rPr>
              <w:t>适用专业</w:t>
            </w:r>
          </w:p>
        </w:tc>
        <w:tc>
          <w:tcPr>
            <w:tcW w:w="3119" w:type="dxa"/>
            <w:gridSpan w:val="3"/>
            <w:vAlign w:val="center"/>
          </w:tcPr>
          <w:p>
            <w:pPr>
              <w:jc w:val="center"/>
              <w:rPr>
                <w:rFonts w:cs="PMingLiU"/>
                <w:color w:val="000000"/>
                <w:sz w:val="21"/>
                <w:szCs w:val="21"/>
              </w:rPr>
            </w:pPr>
            <w:r>
              <w:rPr>
                <w:rFonts w:hint="eastAsia"/>
                <w:sz w:val="21"/>
                <w:szCs w:val="21"/>
              </w:rPr>
              <w:t>全校本科专业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sz w:val="21"/>
                <w:szCs w:val="21"/>
              </w:rPr>
            </w:pPr>
            <w:r>
              <w:rPr>
                <w:rFonts w:hint="eastAsia" w:cs="PMingLiU"/>
                <w:b/>
                <w:color w:val="000000"/>
                <w:sz w:val="21"/>
                <w:szCs w:val="21"/>
              </w:rPr>
              <w:t>考核方式</w:t>
            </w:r>
          </w:p>
        </w:tc>
        <w:tc>
          <w:tcPr>
            <w:tcW w:w="2690" w:type="dxa"/>
            <w:gridSpan w:val="3"/>
            <w:vAlign w:val="center"/>
          </w:tcPr>
          <w:p>
            <w:pPr>
              <w:jc w:val="center"/>
              <w:rPr>
                <w:rFonts w:cs="PMingLiU"/>
                <w:color w:val="000000"/>
                <w:sz w:val="21"/>
                <w:szCs w:val="21"/>
              </w:rPr>
            </w:pPr>
            <w:r>
              <w:rPr>
                <w:rFonts w:hint="eastAsia" w:cs="PMingLiU"/>
                <w:color w:val="000000"/>
                <w:sz w:val="21"/>
                <w:szCs w:val="21"/>
                <w:lang w:eastAsia="zh-Hans"/>
              </w:rPr>
              <w:t>线上</w:t>
            </w:r>
            <w:r>
              <w:rPr>
                <w:rFonts w:hint="eastAsia" w:cs="PMingLiU"/>
                <w:color w:val="000000"/>
                <w:sz w:val="21"/>
                <w:szCs w:val="21"/>
              </w:rPr>
              <w:t>考试</w:t>
            </w:r>
          </w:p>
        </w:tc>
        <w:tc>
          <w:tcPr>
            <w:tcW w:w="1559" w:type="dxa"/>
            <w:vAlign w:val="center"/>
          </w:tcPr>
          <w:p>
            <w:pPr>
              <w:jc w:val="center"/>
              <w:rPr>
                <w:rFonts w:cs="PMingLiU"/>
                <w:b/>
                <w:color w:val="000000"/>
                <w:sz w:val="21"/>
                <w:szCs w:val="21"/>
              </w:rPr>
            </w:pPr>
            <w:r>
              <w:rPr>
                <w:rFonts w:hint="eastAsia" w:cs="PMingLiU"/>
                <w:b/>
                <w:color w:val="000000"/>
                <w:sz w:val="21"/>
                <w:szCs w:val="21"/>
              </w:rPr>
              <w:t>先修课程</w:t>
            </w:r>
          </w:p>
        </w:tc>
        <w:tc>
          <w:tcPr>
            <w:tcW w:w="3119" w:type="dxa"/>
            <w:gridSpan w:val="3"/>
            <w:vAlign w:val="center"/>
          </w:tcPr>
          <w:p>
            <w:pPr>
              <w:spacing w:line="280" w:lineRule="exact"/>
              <w:jc w:val="center"/>
              <w:rPr>
                <w:rFonts w:cs="PMingLiU"/>
                <w:color w:val="000000"/>
                <w:sz w:val="21"/>
                <w:szCs w:val="21"/>
              </w:rPr>
            </w:pPr>
            <w:r>
              <w:rPr>
                <w:rFonts w:hint="eastAsia" w:cs="PMingLiU"/>
                <w:color w:val="000000"/>
                <w:sz w:val="21"/>
                <w:szCs w:val="21"/>
              </w:rPr>
              <w:t>思想道德与法治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sz w:val="21"/>
                <w:szCs w:val="21"/>
              </w:rPr>
            </w:pPr>
            <w:r>
              <w:rPr>
                <w:rFonts w:hint="eastAsia" w:cs="PMingLiU"/>
                <w:b/>
                <w:color w:val="000000"/>
                <w:sz w:val="21"/>
                <w:szCs w:val="21"/>
              </w:rPr>
              <w:t>总学时</w:t>
            </w:r>
          </w:p>
        </w:tc>
        <w:tc>
          <w:tcPr>
            <w:tcW w:w="1345" w:type="dxa"/>
            <w:vAlign w:val="center"/>
          </w:tcPr>
          <w:p>
            <w:pPr>
              <w:jc w:val="center"/>
              <w:rPr>
                <w:rFonts w:cs="PMingLiU"/>
                <w:color w:val="000000"/>
                <w:sz w:val="21"/>
                <w:szCs w:val="21"/>
              </w:rPr>
            </w:pPr>
            <w:r>
              <w:rPr>
                <w:rFonts w:cs="PMingLiU"/>
                <w:color w:val="000000"/>
                <w:sz w:val="21"/>
                <w:szCs w:val="21"/>
              </w:rPr>
              <w:t>16</w:t>
            </w:r>
          </w:p>
        </w:tc>
        <w:tc>
          <w:tcPr>
            <w:tcW w:w="1345" w:type="dxa"/>
            <w:gridSpan w:val="2"/>
            <w:vAlign w:val="center"/>
          </w:tcPr>
          <w:p>
            <w:pPr>
              <w:jc w:val="center"/>
              <w:rPr>
                <w:rFonts w:cs="PMingLiU"/>
                <w:color w:val="000000"/>
                <w:sz w:val="21"/>
                <w:szCs w:val="21"/>
              </w:rPr>
            </w:pPr>
            <w:r>
              <w:rPr>
                <w:rFonts w:hint="eastAsia" w:cs="PMingLiU"/>
                <w:b/>
                <w:color w:val="000000"/>
                <w:sz w:val="21"/>
                <w:szCs w:val="21"/>
              </w:rPr>
              <w:t>学分</w:t>
            </w:r>
          </w:p>
        </w:tc>
        <w:tc>
          <w:tcPr>
            <w:tcW w:w="1559" w:type="dxa"/>
            <w:vAlign w:val="center"/>
          </w:tcPr>
          <w:p>
            <w:pPr>
              <w:jc w:val="center"/>
              <w:rPr>
                <w:rFonts w:cs="PMingLiU"/>
                <w:b/>
                <w:color w:val="000000"/>
                <w:sz w:val="21"/>
                <w:szCs w:val="21"/>
              </w:rPr>
            </w:pPr>
            <w:r>
              <w:rPr>
                <w:rFonts w:cs="PMingLiU"/>
                <w:b/>
                <w:color w:val="000000"/>
                <w:sz w:val="21"/>
                <w:szCs w:val="21"/>
              </w:rPr>
              <w:t>1</w:t>
            </w:r>
          </w:p>
        </w:tc>
        <w:tc>
          <w:tcPr>
            <w:tcW w:w="1630" w:type="dxa"/>
            <w:gridSpan w:val="2"/>
            <w:vAlign w:val="center"/>
          </w:tcPr>
          <w:p>
            <w:pPr>
              <w:jc w:val="center"/>
              <w:rPr>
                <w:rFonts w:cs="PMingLiU"/>
                <w:b/>
                <w:color w:val="000000"/>
                <w:sz w:val="21"/>
                <w:szCs w:val="21"/>
              </w:rPr>
            </w:pPr>
            <w:r>
              <w:rPr>
                <w:rFonts w:hint="eastAsia" w:cs="PMingLiU"/>
                <w:b/>
                <w:color w:val="000000"/>
                <w:sz w:val="21"/>
                <w:szCs w:val="21"/>
              </w:rPr>
              <w:t>理论学时</w:t>
            </w:r>
          </w:p>
        </w:tc>
        <w:tc>
          <w:tcPr>
            <w:tcW w:w="1489" w:type="dxa"/>
            <w:vAlign w:val="center"/>
          </w:tcPr>
          <w:p>
            <w:pPr>
              <w:jc w:val="center"/>
              <w:rPr>
                <w:rFonts w:cs="PMingLiU"/>
                <w:color w:val="000000"/>
                <w:sz w:val="21"/>
                <w:szCs w:val="21"/>
              </w:rPr>
            </w:pPr>
            <w:r>
              <w:rPr>
                <w:rFonts w:cs="PMingLiU"/>
                <w:color w:val="000000"/>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sz w:val="21"/>
                <w:szCs w:val="21"/>
              </w:rPr>
            </w:pPr>
            <w:r>
              <w:rPr>
                <w:rFonts w:hint="eastAsia" w:cs="PMingLiU"/>
                <w:b/>
                <w:color w:val="000000"/>
                <w:sz w:val="21"/>
                <w:szCs w:val="21"/>
              </w:rPr>
              <w:t>实验学时</w:t>
            </w:r>
            <w:r>
              <w:rPr>
                <w:rFonts w:cs="PMingLiU"/>
                <w:b/>
                <w:color w:val="000000"/>
                <w:sz w:val="21"/>
                <w:szCs w:val="21"/>
              </w:rPr>
              <w:t>/</w:t>
            </w:r>
            <w:r>
              <w:rPr>
                <w:rFonts w:hint="eastAsia" w:cs="PMingLiU"/>
                <w:b/>
                <w:color w:val="000000"/>
                <w:sz w:val="21"/>
                <w:szCs w:val="21"/>
              </w:rPr>
              <w:t>实训学时</w:t>
            </w:r>
            <w:r>
              <w:rPr>
                <w:rFonts w:cs="PMingLiU"/>
                <w:b/>
                <w:color w:val="000000"/>
                <w:sz w:val="21"/>
                <w:szCs w:val="21"/>
              </w:rPr>
              <w:t xml:space="preserve">/ </w:t>
            </w:r>
            <w:r>
              <w:rPr>
                <w:rFonts w:hint="eastAsia" w:cs="PMingLiU"/>
                <w:b/>
                <w:color w:val="000000"/>
                <w:sz w:val="21"/>
                <w:szCs w:val="21"/>
              </w:rPr>
              <w:t>实践学时</w:t>
            </w:r>
            <w:r>
              <w:rPr>
                <w:rFonts w:cs="PMingLiU"/>
                <w:b/>
                <w:color w:val="000000"/>
                <w:sz w:val="21"/>
                <w:szCs w:val="21"/>
              </w:rPr>
              <w:t>/</w:t>
            </w:r>
            <w:r>
              <w:rPr>
                <w:rFonts w:hint="eastAsia" w:cs="PMingLiU"/>
                <w:b/>
                <w:color w:val="000000"/>
                <w:sz w:val="21"/>
                <w:szCs w:val="21"/>
              </w:rPr>
              <w:t>上机学时</w:t>
            </w:r>
          </w:p>
        </w:tc>
        <w:tc>
          <w:tcPr>
            <w:tcW w:w="4678" w:type="dxa"/>
            <w:gridSpan w:val="4"/>
            <w:vAlign w:val="center"/>
          </w:tcPr>
          <w:p>
            <w:pPr>
              <w:rPr>
                <w:rFonts w:cs="PMingLiU"/>
                <w:color w:val="000000"/>
                <w:sz w:val="21"/>
                <w:szCs w:val="21"/>
              </w:rPr>
            </w:pPr>
            <w:r>
              <w:rPr>
                <w:rFonts w:hint="eastAsia" w:cs="PMingLiU"/>
                <w:color w:val="000000"/>
                <w:sz w:val="21"/>
                <w:szCs w:val="21"/>
              </w:rPr>
              <w:t>实践学时：</w:t>
            </w:r>
            <w:r>
              <w:rPr>
                <w:rFonts w:cs="PMingLiU"/>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tcBorders>
              <w:bottom w:val="single" w:color="auto" w:sz="12" w:space="0"/>
            </w:tcBorders>
            <w:vAlign w:val="center"/>
          </w:tcPr>
          <w:p>
            <w:pPr>
              <w:jc w:val="center"/>
              <w:rPr>
                <w:rFonts w:cs="PMingLiU"/>
                <w:b/>
                <w:color w:val="000000"/>
                <w:sz w:val="21"/>
                <w:szCs w:val="21"/>
              </w:rPr>
            </w:pPr>
            <w:r>
              <w:rPr>
                <w:rFonts w:hint="eastAsia" w:cs="PMingLiU"/>
                <w:b/>
                <w:color w:val="000000"/>
                <w:sz w:val="21"/>
                <w:szCs w:val="21"/>
              </w:rPr>
              <w:t>开课单位</w:t>
            </w:r>
          </w:p>
        </w:tc>
        <w:tc>
          <w:tcPr>
            <w:tcW w:w="4678" w:type="dxa"/>
            <w:gridSpan w:val="4"/>
            <w:tcBorders>
              <w:bottom w:val="single" w:color="auto" w:sz="12" w:space="0"/>
            </w:tcBorders>
            <w:vAlign w:val="center"/>
          </w:tcPr>
          <w:p>
            <w:pPr>
              <w:rPr>
                <w:rFonts w:cs="PMingLiU"/>
                <w:color w:val="000000"/>
                <w:sz w:val="21"/>
                <w:szCs w:val="21"/>
              </w:rPr>
            </w:pPr>
            <w:r>
              <w:rPr>
                <w:rFonts w:hint="eastAsia" w:cs="PMingLiU"/>
                <w:color w:val="000000"/>
                <w:sz w:val="21"/>
                <w:szCs w:val="21"/>
              </w:rPr>
              <w:t>马克思主义学院</w:t>
            </w:r>
          </w:p>
        </w:tc>
      </w:tr>
    </w:tbl>
    <w:p>
      <w:pPr>
        <w:ind w:firstLine="640" w:firstLineChars="200"/>
        <w:rPr>
          <w:rFonts w:ascii="等线" w:hAnsi="等线" w:eastAsia="等线"/>
          <w:b/>
          <w:color w:val="000000"/>
          <w:sz w:val="32"/>
          <w:szCs w:val="32"/>
        </w:rPr>
      </w:pPr>
      <w:r>
        <w:rPr>
          <w:rFonts w:hint="eastAsia" w:ascii="等线" w:hAnsi="等线" w:eastAsia="等线"/>
          <w:b/>
          <w:color w:val="000000"/>
          <w:sz w:val="32"/>
          <w:szCs w:val="32"/>
        </w:rPr>
        <w:t>二、课程简介</w:t>
      </w:r>
    </w:p>
    <w:p>
      <w:pPr>
        <w:ind w:right="-64" w:rightChars="-29" w:firstLine="420" w:firstLineChars="200"/>
        <w:jc w:val="both"/>
        <w:rPr>
          <w:rFonts w:cs="Times New Roman"/>
          <w:color w:val="000000"/>
          <w:sz w:val="21"/>
          <w:szCs w:val="21"/>
        </w:rPr>
      </w:pPr>
      <w:r>
        <w:rPr>
          <w:rFonts w:cs="Times New Roman"/>
          <w:color w:val="000000"/>
          <w:sz w:val="21"/>
          <w:szCs w:val="21"/>
        </w:rPr>
        <w:t>2020年12月，中宣部、教育部发布《新时代学校思想政治理论课改革创新实施方案》明确要求高校要针对党史、新中国史、改革开放史和社会主义发展史等开设“选择性必修课”，并要求学生至少从“四史”中选择一门课程进行学习。</w:t>
      </w:r>
      <w:r>
        <w:rPr>
          <w:rFonts w:hint="eastAsia" w:cs="Times New Roman"/>
          <w:color w:val="000000"/>
          <w:sz w:val="21"/>
          <w:szCs w:val="21"/>
        </w:rPr>
        <w:t>《</w:t>
      </w:r>
      <w:r>
        <w:rPr>
          <w:rFonts w:cs="Times New Roman"/>
          <w:color w:val="000000"/>
          <w:sz w:val="21"/>
          <w:szCs w:val="21"/>
        </w:rPr>
        <w:t>社会主义发展史</w:t>
      </w:r>
      <w:r>
        <w:rPr>
          <w:rFonts w:hint="eastAsia" w:cs="Times New Roman"/>
          <w:color w:val="000000"/>
          <w:sz w:val="21"/>
          <w:szCs w:val="21"/>
        </w:rPr>
        <w:t>》</w:t>
      </w:r>
      <w:r>
        <w:rPr>
          <w:rFonts w:cs="Times New Roman"/>
          <w:color w:val="000000"/>
          <w:sz w:val="21"/>
          <w:szCs w:val="21"/>
        </w:rPr>
        <w:t>是我们学好党史、新中国史、改革开放史的重要</w:t>
      </w:r>
      <w:r>
        <w:rPr>
          <w:rFonts w:hint="eastAsia" w:cs="Times New Roman"/>
          <w:color w:val="000000"/>
          <w:sz w:val="21"/>
          <w:szCs w:val="21"/>
        </w:rPr>
        <w:t>基</w:t>
      </w:r>
      <w:r>
        <w:rPr>
          <w:rFonts w:cs="Times New Roman"/>
          <w:color w:val="000000"/>
          <w:sz w:val="21"/>
          <w:szCs w:val="21"/>
        </w:rPr>
        <w:t>础。中国特色社会主义作为世界社会主义的重要组成部分，其生成发展始终与社会主义发展史紧密相连。立足社会主义500多年的大视野，才能从根基和本源上深入认识中国共产党和中国特色社会主义，以史为鉴、开创未来。</w:t>
      </w:r>
    </w:p>
    <w:p>
      <w:pPr>
        <w:ind w:right="-51" w:rightChars="-23" w:firstLine="420" w:firstLineChars="200"/>
        <w:jc w:val="both"/>
        <w:rPr>
          <w:rFonts w:cs="Times New Roman"/>
          <w:color w:val="000000"/>
          <w:sz w:val="21"/>
          <w:szCs w:val="21"/>
        </w:rPr>
      </w:pPr>
      <w:r>
        <w:rPr>
          <w:rFonts w:hint="eastAsia" w:cs="Times New Roman"/>
          <w:color w:val="000000"/>
          <w:sz w:val="21"/>
          <w:szCs w:val="21"/>
        </w:rPr>
        <w:t>本课程采用线上学习</w:t>
      </w:r>
      <w:r>
        <w:rPr>
          <w:rFonts w:cs="Times New Roman"/>
          <w:color w:val="000000"/>
          <w:sz w:val="21"/>
          <w:szCs w:val="21"/>
        </w:rPr>
        <w:t>+</w:t>
      </w:r>
      <w:r>
        <w:rPr>
          <w:rFonts w:hint="eastAsia" w:cs="Times New Roman"/>
          <w:color w:val="000000"/>
          <w:sz w:val="21"/>
          <w:szCs w:val="21"/>
        </w:rPr>
        <w:t>线下辅导方式授课。其中，线上学习选用大连海事大学《社会主义发展史》慕课，</w:t>
      </w:r>
      <w:r>
        <w:rPr>
          <w:rFonts w:cs="Times New Roman"/>
          <w:color w:val="000000"/>
          <w:sz w:val="21"/>
          <w:szCs w:val="21"/>
        </w:rPr>
        <w:t>《社会主义发展史》的总体框架以社会主义发展的历史逻辑为主要讲述内容，充分吸收近年来思想理论界关于社会主义史、国际共产主义运动史的最新成果和丰富素材，从人类社会发展规律高度，展现社会主义从空想到科学，从理论、运动到实践、制度，从一国到多国，从初步探索到全面改革，从开辟中国特色社会主义道路到迈进中国特色社会主义新时代，百折不回、开拓前进、波澜壮阔的历史全貌。</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三、课程教学目标</w:t>
      </w:r>
    </w:p>
    <w:tbl>
      <w:tblPr>
        <w:tblStyle w:val="11"/>
        <w:tblpPr w:leftFromText="180" w:rightFromText="180" w:vertAnchor="text" w:horzAnchor="margin" w:tblpY="174"/>
        <w:tblW w:w="91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677"/>
        <w:gridCol w:w="2835"/>
        <w:gridCol w:w="1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11" w:type="dxa"/>
            <w:gridSpan w:val="2"/>
            <w:tcBorders>
              <w:top w:val="single" w:color="auto" w:sz="12" w:space="0"/>
            </w:tcBorders>
            <w:vAlign w:val="center"/>
          </w:tcPr>
          <w:p>
            <w:pPr>
              <w:rPr>
                <w:b/>
                <w:bCs/>
                <w:color w:val="000000"/>
                <w:sz w:val="21"/>
                <w:szCs w:val="21"/>
              </w:rPr>
            </w:pPr>
            <w:r>
              <w:rPr>
                <w:rFonts w:hint="eastAsia"/>
                <w:b/>
                <w:bCs/>
                <w:color w:val="000000"/>
                <w:sz w:val="21"/>
                <w:szCs w:val="21"/>
              </w:rPr>
              <w:t>课程教学目标</w:t>
            </w:r>
          </w:p>
        </w:tc>
        <w:tc>
          <w:tcPr>
            <w:tcW w:w="2835" w:type="dxa"/>
            <w:tcBorders>
              <w:top w:val="single" w:color="auto" w:sz="12" w:space="0"/>
            </w:tcBorders>
            <w:vAlign w:val="center"/>
          </w:tcPr>
          <w:p>
            <w:pPr>
              <w:tabs>
                <w:tab w:val="left" w:pos="1440"/>
              </w:tabs>
              <w:jc w:val="center"/>
              <w:outlineLvl w:val="0"/>
              <w:rPr>
                <w:b/>
                <w:bCs/>
                <w:color w:val="000000"/>
                <w:sz w:val="21"/>
                <w:szCs w:val="21"/>
              </w:rPr>
            </w:pPr>
            <w:r>
              <w:rPr>
                <w:rFonts w:hint="eastAsia"/>
                <w:b/>
                <w:bCs/>
                <w:color w:val="000000"/>
                <w:sz w:val="21"/>
                <w:szCs w:val="21"/>
              </w:rPr>
              <w:t>支撑人才培养规格指标点</w:t>
            </w:r>
          </w:p>
        </w:tc>
        <w:tc>
          <w:tcPr>
            <w:tcW w:w="1087" w:type="dxa"/>
            <w:tcBorders>
              <w:top w:val="single" w:color="auto" w:sz="12" w:space="0"/>
            </w:tcBorders>
            <w:vAlign w:val="center"/>
          </w:tcPr>
          <w:p>
            <w:pPr>
              <w:tabs>
                <w:tab w:val="left" w:pos="1440"/>
              </w:tabs>
              <w:outlineLvl w:val="0"/>
              <w:rPr>
                <w:b/>
                <w:bCs/>
                <w:color w:val="000000"/>
                <w:sz w:val="21"/>
                <w:szCs w:val="21"/>
              </w:rPr>
            </w:pPr>
            <w:r>
              <w:rPr>
                <w:rFonts w:hint="eastAsia"/>
                <w:b/>
                <w:bCs/>
                <w:color w:val="000000"/>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tabs>
                <w:tab w:val="left" w:pos="1440"/>
              </w:tabs>
              <w:jc w:val="center"/>
              <w:outlineLvl w:val="0"/>
              <w:rPr>
                <w:b/>
                <w:color w:val="000000"/>
              </w:rPr>
            </w:pPr>
            <w:r>
              <w:rPr>
                <w:rFonts w:hint="eastAsia"/>
                <w:b/>
                <w:color w:val="000000"/>
              </w:rPr>
              <w:t>知</w:t>
            </w:r>
          </w:p>
          <w:p>
            <w:pPr>
              <w:tabs>
                <w:tab w:val="left" w:pos="1440"/>
              </w:tabs>
              <w:jc w:val="center"/>
              <w:outlineLvl w:val="0"/>
              <w:rPr>
                <w:b/>
                <w:color w:val="000000"/>
              </w:rPr>
            </w:pPr>
            <w:r>
              <w:rPr>
                <w:rFonts w:hint="eastAsia"/>
                <w:b/>
                <w:color w:val="000000"/>
              </w:rPr>
              <w:t>识</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4677" w:type="dxa"/>
            <w:vAlign w:val="center"/>
          </w:tcPr>
          <w:p>
            <w:pPr>
              <w:rPr>
                <w:sz w:val="21"/>
                <w:szCs w:val="21"/>
              </w:rPr>
            </w:pPr>
            <w:r>
              <w:rPr>
                <w:sz w:val="21"/>
                <w:szCs w:val="21"/>
              </w:rPr>
              <w:t>1.弄清楚世界社会主义发展的六个时间段;</w:t>
            </w:r>
          </w:p>
          <w:p>
            <w:pPr>
              <w:rPr>
                <w:sz w:val="21"/>
                <w:szCs w:val="21"/>
              </w:rPr>
            </w:pPr>
            <w:r>
              <w:rPr>
                <w:sz w:val="21"/>
                <w:szCs w:val="21"/>
              </w:rPr>
              <w:t>2.了解掌握世界社会主义发展大背景及重大问题;</w:t>
            </w:r>
          </w:p>
          <w:p>
            <w:pPr>
              <w:rPr>
                <w:sz w:val="21"/>
                <w:szCs w:val="21"/>
              </w:rPr>
            </w:pPr>
            <w:r>
              <w:rPr>
                <w:sz w:val="21"/>
                <w:szCs w:val="21"/>
              </w:rPr>
              <w:t>3.全面把握“两个必然”和“两个决不会”;</w:t>
            </w:r>
          </w:p>
          <w:p>
            <w:pPr>
              <w:rPr>
                <w:sz w:val="21"/>
                <w:szCs w:val="21"/>
              </w:rPr>
            </w:pPr>
            <w:r>
              <w:rPr>
                <w:sz w:val="21"/>
                <w:szCs w:val="21"/>
              </w:rPr>
              <w:t>4.思考探究世界社会主义发展史的意义。</w:t>
            </w:r>
          </w:p>
        </w:tc>
        <w:tc>
          <w:tcPr>
            <w:tcW w:w="2835" w:type="dxa"/>
            <w:vAlign w:val="center"/>
          </w:tcPr>
          <w:p>
            <w:pPr>
              <w:jc w:val="both"/>
              <w:rPr>
                <w:color w:val="000000"/>
                <w:sz w:val="21"/>
                <w:szCs w:val="21"/>
              </w:rPr>
            </w:pPr>
            <w:r>
              <w:rPr>
                <w:color w:val="000000"/>
                <w:sz w:val="21"/>
                <w:szCs w:val="21"/>
              </w:rPr>
              <w:t>1.1</w:t>
            </w:r>
            <w:r>
              <w:rPr>
                <w:rFonts w:hint="eastAsia"/>
                <w:color w:val="000000"/>
                <w:sz w:val="21"/>
                <w:szCs w:val="21"/>
              </w:rPr>
              <w:t>：</w:t>
            </w:r>
            <w:r>
              <w:rPr>
                <w:color w:val="000000"/>
                <w:sz w:val="21"/>
                <w:szCs w:val="21"/>
              </w:rPr>
              <w:t>史论结合。以社会主义发展的历史进程为讲述脉络，结合具体历史案例、事件、等介绍理论及相关知识点;</w:t>
            </w:r>
          </w:p>
          <w:p>
            <w:pPr>
              <w:jc w:val="both"/>
              <w:rPr>
                <w:color w:val="000000"/>
                <w:sz w:val="21"/>
                <w:szCs w:val="21"/>
              </w:rPr>
            </w:pPr>
            <w:r>
              <w:rPr>
                <w:color w:val="000000"/>
                <w:sz w:val="21"/>
                <w:szCs w:val="21"/>
              </w:rPr>
              <w:t>1.2</w:t>
            </w:r>
            <w:r>
              <w:rPr>
                <w:rFonts w:hint="eastAsia"/>
                <w:color w:val="000000"/>
                <w:sz w:val="21"/>
                <w:szCs w:val="21"/>
              </w:rPr>
              <w:t>：</w:t>
            </w:r>
            <w:r>
              <w:rPr>
                <w:color w:val="000000"/>
                <w:sz w:val="21"/>
                <w:szCs w:val="21"/>
              </w:rPr>
              <w:t>叙述手段的多样化运用。以传统讲授为依托，采用视频、图标、互动等生动活泼的方式，展现社会主义发展史。</w:t>
            </w:r>
          </w:p>
          <w:p>
            <w:pPr>
              <w:jc w:val="both"/>
              <w:rPr>
                <w:color w:val="000000"/>
                <w:sz w:val="21"/>
                <w:szCs w:val="21"/>
              </w:rPr>
            </w:pPr>
          </w:p>
        </w:tc>
        <w:tc>
          <w:tcPr>
            <w:tcW w:w="1087" w:type="dxa"/>
            <w:vAlign w:val="center"/>
          </w:tcPr>
          <w:p>
            <w:pPr>
              <w:shd w:val="clear" w:color="auto" w:fill="FFFFFF"/>
              <w:spacing w:before="75" w:after="75"/>
              <w:ind w:right="75"/>
              <w:rPr>
                <w:color w:val="000000"/>
                <w:sz w:val="21"/>
                <w:szCs w:val="21"/>
              </w:rPr>
            </w:pPr>
            <w:r>
              <w:rPr>
                <w:rFonts w:hint="eastAsia"/>
                <w:color w:val="000000"/>
                <w:sz w:val="21"/>
                <w:szCs w:val="21"/>
              </w:rPr>
              <w:t>社会主义发展史基础知识。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tabs>
                <w:tab w:val="left" w:pos="1440"/>
              </w:tabs>
              <w:jc w:val="center"/>
              <w:outlineLvl w:val="0"/>
              <w:rPr>
                <w:b/>
                <w:color w:val="000000"/>
              </w:rPr>
            </w:pPr>
            <w:r>
              <w:rPr>
                <w:rFonts w:hint="eastAsia"/>
                <w:b/>
                <w:color w:val="000000"/>
              </w:rPr>
              <w:t>能</w:t>
            </w:r>
          </w:p>
          <w:p>
            <w:pPr>
              <w:tabs>
                <w:tab w:val="left" w:pos="1440"/>
              </w:tabs>
              <w:jc w:val="center"/>
              <w:outlineLvl w:val="0"/>
              <w:rPr>
                <w:b/>
                <w:color w:val="000000"/>
              </w:rPr>
            </w:pPr>
            <w:r>
              <w:rPr>
                <w:rFonts w:hint="eastAsia"/>
                <w:b/>
                <w:color w:val="000000"/>
              </w:rPr>
              <w:t>力</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4677" w:type="dxa"/>
            <w:vAlign w:val="center"/>
          </w:tcPr>
          <w:p>
            <w:pPr>
              <w:rPr>
                <w:sz w:val="21"/>
                <w:szCs w:val="21"/>
              </w:rPr>
            </w:pPr>
          </w:p>
          <w:p>
            <w:r>
              <w:rPr>
                <w:b/>
                <w:bCs/>
                <w:sz w:val="21"/>
                <w:szCs w:val="21"/>
              </w:rPr>
              <w:t>1</w:t>
            </w:r>
            <w:r>
              <w:rPr>
                <w:rFonts w:hint="eastAsia"/>
                <w:b/>
                <w:bCs/>
                <w:sz w:val="21"/>
                <w:szCs w:val="21"/>
                <w:lang w:eastAsia="zh-Hans"/>
              </w:rPr>
              <w:t>.</w:t>
            </w:r>
            <w:r>
              <w:rPr>
                <w:rFonts w:hint="eastAsia"/>
                <w:sz w:val="21"/>
                <w:szCs w:val="21"/>
              </w:rPr>
              <w:t>运用科学的历史观和方法论分析和评价社会主义制度的能力。</w:t>
            </w:r>
          </w:p>
          <w:p>
            <w:pPr>
              <w:rPr>
                <w:sz w:val="21"/>
                <w:szCs w:val="21"/>
              </w:rPr>
            </w:pPr>
            <w:r>
              <w:rPr>
                <w:b/>
                <w:bCs/>
                <w:sz w:val="21"/>
                <w:szCs w:val="21"/>
              </w:rPr>
              <w:t>2</w:t>
            </w:r>
            <w:r>
              <w:rPr>
                <w:rFonts w:hint="eastAsia"/>
                <w:b/>
                <w:bCs/>
                <w:sz w:val="21"/>
                <w:szCs w:val="21"/>
                <w:lang w:eastAsia="zh-Hans"/>
              </w:rPr>
              <w:t>.</w:t>
            </w:r>
            <w:r>
              <w:rPr>
                <w:rFonts w:hint="eastAsia"/>
                <w:sz w:val="21"/>
                <w:szCs w:val="21"/>
              </w:rPr>
              <w:t>运用马克思主义的立场、观点和方法分析和解决问题的能力。</w:t>
            </w:r>
          </w:p>
          <w:p>
            <w:pPr>
              <w:rPr>
                <w:sz w:val="21"/>
                <w:szCs w:val="21"/>
              </w:rPr>
            </w:pPr>
            <w:r>
              <w:rPr>
                <w:b/>
                <w:bCs/>
                <w:sz w:val="21"/>
                <w:szCs w:val="21"/>
              </w:rPr>
              <w:t>3</w:t>
            </w:r>
            <w:r>
              <w:rPr>
                <w:rFonts w:hint="eastAsia"/>
                <w:b/>
                <w:bCs/>
                <w:sz w:val="21"/>
                <w:szCs w:val="21"/>
                <w:lang w:eastAsia="zh-Hans"/>
              </w:rPr>
              <w:t>.</w:t>
            </w:r>
            <w:r>
              <w:rPr>
                <w:rFonts w:hint="eastAsia"/>
                <w:sz w:val="21"/>
                <w:szCs w:val="21"/>
              </w:rPr>
              <w:t>较强的自主学习能力，提高学习社会主义发展史的积极性，激发学习兴趣，增强学习的信心。</w:t>
            </w:r>
          </w:p>
          <w:p>
            <w:r>
              <w:rPr>
                <w:b/>
                <w:bCs/>
                <w:sz w:val="21"/>
                <w:szCs w:val="21"/>
              </w:rPr>
              <w:t>4</w:t>
            </w:r>
            <w:r>
              <w:rPr>
                <w:rFonts w:hint="eastAsia"/>
                <w:b/>
                <w:bCs/>
                <w:sz w:val="21"/>
                <w:szCs w:val="21"/>
                <w:lang w:eastAsia="zh-Hans"/>
              </w:rPr>
              <w:t>.</w:t>
            </w:r>
            <w:r>
              <w:rPr>
                <w:rFonts w:hint="eastAsia"/>
                <w:sz w:val="21"/>
                <w:szCs w:val="21"/>
              </w:rPr>
              <w:t>强化独立思考的能力，提高学生的创新意识。</w:t>
            </w:r>
          </w:p>
        </w:tc>
        <w:tc>
          <w:tcPr>
            <w:tcW w:w="2835" w:type="dxa"/>
          </w:tcPr>
          <w:p>
            <w:pPr>
              <w:jc w:val="both"/>
              <w:rPr>
                <w:color w:val="000000"/>
                <w:sz w:val="21"/>
                <w:szCs w:val="21"/>
              </w:rPr>
            </w:pPr>
            <w:r>
              <w:rPr>
                <w:color w:val="000000"/>
                <w:sz w:val="21"/>
                <w:szCs w:val="21"/>
              </w:rPr>
              <w:t>2.1</w:t>
            </w:r>
            <w:r>
              <w:rPr>
                <w:rFonts w:hint="eastAsia"/>
                <w:color w:val="000000"/>
                <w:sz w:val="21"/>
                <w:szCs w:val="21"/>
              </w:rPr>
              <w:t>：形成运用马克思主义唯物史观从历史视野和发展规律中思考分析问题、把握前进方向、指导现实工作的思维。</w:t>
            </w:r>
          </w:p>
          <w:p>
            <w:pPr>
              <w:jc w:val="both"/>
              <w:rPr>
                <w:color w:val="000000"/>
                <w:sz w:val="21"/>
                <w:szCs w:val="21"/>
              </w:rPr>
            </w:pPr>
            <w:r>
              <w:rPr>
                <w:color w:val="000000"/>
                <w:sz w:val="21"/>
                <w:szCs w:val="21"/>
              </w:rPr>
              <w:t xml:space="preserve">2.2 </w:t>
            </w:r>
            <w:r>
              <w:rPr>
                <w:rFonts w:hint="eastAsia"/>
                <w:color w:val="000000"/>
                <w:sz w:val="21"/>
                <w:szCs w:val="21"/>
              </w:rPr>
              <w:t>开阔眼界和胸襟，提高认识能力和精神境界，</w:t>
            </w:r>
            <w:r>
              <w:rPr>
                <w:sz w:val="21"/>
                <w:szCs w:val="21"/>
              </w:rPr>
              <w:t>全面把握“两个必然”和“两个决不会”</w:t>
            </w:r>
            <w:r>
              <w:rPr>
                <w:rFonts w:hint="eastAsia"/>
                <w:sz w:val="21"/>
                <w:szCs w:val="21"/>
              </w:rPr>
              <w:t>，独立</w:t>
            </w:r>
            <w:r>
              <w:rPr>
                <w:sz w:val="21"/>
                <w:szCs w:val="21"/>
              </w:rPr>
              <w:t>思考探究世界社会主义发展史的意义</w:t>
            </w:r>
            <w:r>
              <w:rPr>
                <w:rFonts w:hint="eastAsia"/>
                <w:sz w:val="21"/>
                <w:szCs w:val="21"/>
              </w:rPr>
              <w:t>。</w:t>
            </w:r>
          </w:p>
          <w:p>
            <w:pPr>
              <w:jc w:val="both"/>
              <w:rPr>
                <w:color w:val="000000"/>
                <w:sz w:val="21"/>
                <w:szCs w:val="21"/>
              </w:rPr>
            </w:pPr>
          </w:p>
        </w:tc>
        <w:tc>
          <w:tcPr>
            <w:tcW w:w="1087" w:type="dxa"/>
            <w:vAlign w:val="center"/>
          </w:tcPr>
          <w:p>
            <w:pPr>
              <w:shd w:val="clear" w:color="auto" w:fill="FFFFFF"/>
              <w:spacing w:before="75" w:after="75"/>
              <w:ind w:right="75"/>
              <w:rPr>
                <w:color w:val="000000"/>
                <w:sz w:val="21"/>
                <w:szCs w:val="21"/>
              </w:rPr>
            </w:pPr>
            <w:r>
              <w:rPr>
                <w:rFonts w:hint="eastAsia"/>
                <w:color w:val="000000"/>
                <w:sz w:val="21"/>
                <w:szCs w:val="21"/>
              </w:rPr>
              <w:t>运用史学思维的分析能力。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tcBorders>
              <w:bottom w:val="single" w:color="auto" w:sz="12" w:space="0"/>
            </w:tcBorders>
            <w:vAlign w:val="center"/>
          </w:tcPr>
          <w:p>
            <w:pPr>
              <w:tabs>
                <w:tab w:val="left" w:pos="1440"/>
              </w:tabs>
              <w:jc w:val="center"/>
              <w:outlineLvl w:val="0"/>
              <w:rPr>
                <w:b/>
                <w:color w:val="000000"/>
              </w:rPr>
            </w:pPr>
            <w:r>
              <w:rPr>
                <w:rFonts w:hint="eastAsia"/>
                <w:b/>
                <w:color w:val="000000"/>
              </w:rPr>
              <w:t>素</w:t>
            </w:r>
          </w:p>
          <w:p>
            <w:pPr>
              <w:tabs>
                <w:tab w:val="left" w:pos="1440"/>
              </w:tabs>
              <w:jc w:val="center"/>
              <w:outlineLvl w:val="0"/>
              <w:rPr>
                <w:b/>
                <w:color w:val="000000"/>
              </w:rPr>
            </w:pPr>
            <w:r>
              <w:rPr>
                <w:rFonts w:hint="eastAsia"/>
                <w:b/>
                <w:color w:val="000000"/>
              </w:rPr>
              <w:t>质</w:t>
            </w:r>
          </w:p>
          <w:p>
            <w:pPr>
              <w:tabs>
                <w:tab w:val="left" w:pos="1440"/>
              </w:tabs>
              <w:jc w:val="center"/>
              <w:outlineLvl w:val="0"/>
              <w:rPr>
                <w:b/>
                <w:color w:val="000000"/>
              </w:rPr>
            </w:pPr>
            <w:r>
              <w:rPr>
                <w:rFonts w:hint="eastAsia"/>
                <w:b/>
                <w:color w:val="000000"/>
              </w:rPr>
              <w:t>目</w:t>
            </w:r>
          </w:p>
          <w:p>
            <w:pPr>
              <w:tabs>
                <w:tab w:val="left" w:pos="1440"/>
              </w:tabs>
              <w:jc w:val="center"/>
              <w:outlineLvl w:val="0"/>
              <w:rPr>
                <w:b/>
                <w:color w:val="000000"/>
              </w:rPr>
            </w:pPr>
            <w:r>
              <w:rPr>
                <w:rFonts w:hint="eastAsia"/>
                <w:b/>
                <w:color w:val="000000"/>
              </w:rPr>
              <w:t>标</w:t>
            </w:r>
          </w:p>
        </w:tc>
        <w:tc>
          <w:tcPr>
            <w:tcW w:w="4677" w:type="dxa"/>
            <w:tcBorders>
              <w:bottom w:val="single" w:color="auto" w:sz="12" w:space="0"/>
            </w:tcBorders>
            <w:vAlign w:val="center"/>
          </w:tcPr>
          <w:p>
            <w:pPr>
              <w:rPr>
                <w:sz w:val="21"/>
                <w:szCs w:val="21"/>
              </w:rPr>
            </w:pPr>
            <w:r>
              <w:rPr>
                <w:b/>
                <w:bCs/>
                <w:sz w:val="21"/>
                <w:szCs w:val="21"/>
              </w:rPr>
              <w:t>1</w:t>
            </w:r>
            <w:r>
              <w:rPr>
                <w:rFonts w:hint="eastAsia"/>
                <w:b/>
                <w:bCs/>
                <w:sz w:val="21"/>
                <w:szCs w:val="21"/>
                <w:lang w:eastAsia="zh-Hans"/>
              </w:rPr>
              <w:t>.</w:t>
            </w:r>
            <w:r>
              <w:rPr>
                <w:rFonts w:hint="eastAsia"/>
                <w:sz w:val="21"/>
                <w:szCs w:val="21"/>
              </w:rPr>
              <w:t>增强拥护中国共产党的领导和支持中国特色社会主义发展道路的自觉性，增强执行党的基本路线和基本纲领的自觉性和坚定性，积极投身社会主义现代化强国建设当中去。</w:t>
            </w:r>
          </w:p>
          <w:p>
            <w:pPr>
              <w:rPr>
                <w:b/>
                <w:bCs/>
                <w:sz w:val="21"/>
                <w:szCs w:val="21"/>
              </w:rPr>
            </w:pPr>
            <w:r>
              <w:rPr>
                <w:b/>
                <w:bCs/>
                <w:sz w:val="21"/>
                <w:szCs w:val="21"/>
              </w:rPr>
              <w:t>2</w:t>
            </w:r>
            <w:r>
              <w:rPr>
                <w:rFonts w:hint="eastAsia"/>
                <w:b/>
                <w:bCs/>
                <w:sz w:val="21"/>
                <w:szCs w:val="21"/>
                <w:lang w:eastAsia="zh-Hans"/>
              </w:rPr>
              <w:t>.</w:t>
            </w:r>
            <w:r>
              <w:rPr>
                <w:rFonts w:hint="eastAsia"/>
                <w:sz w:val="21"/>
                <w:szCs w:val="21"/>
              </w:rPr>
              <w:t>自觉总结和汲取社会主义发展的经验，提高思想政治素质。</w:t>
            </w:r>
          </w:p>
          <w:p>
            <w:pPr>
              <w:rPr>
                <w:sz w:val="21"/>
                <w:szCs w:val="21"/>
              </w:rPr>
            </w:pPr>
            <w:r>
              <w:rPr>
                <w:b/>
                <w:bCs/>
                <w:sz w:val="21"/>
                <w:szCs w:val="21"/>
              </w:rPr>
              <w:t>3</w:t>
            </w:r>
            <w:r>
              <w:rPr>
                <w:rFonts w:hint="eastAsia"/>
                <w:b/>
                <w:bCs/>
                <w:sz w:val="21"/>
                <w:szCs w:val="21"/>
                <w:lang w:eastAsia="zh-Hans"/>
              </w:rPr>
              <w:t>.</w:t>
            </w:r>
            <w:r>
              <w:rPr>
                <w:rFonts w:hint="eastAsia"/>
                <w:sz w:val="21"/>
                <w:szCs w:val="21"/>
              </w:rPr>
              <w:t>主动探寻并善于抓住社会主义问题的背景和本质的素养。</w:t>
            </w:r>
          </w:p>
          <w:p>
            <w:pPr>
              <w:rPr>
                <w:sz w:val="21"/>
                <w:szCs w:val="21"/>
              </w:rPr>
            </w:pPr>
            <w:r>
              <w:rPr>
                <w:sz w:val="21"/>
                <w:szCs w:val="21"/>
              </w:rPr>
              <w:t>4</w:t>
            </w:r>
            <w:r>
              <w:rPr>
                <w:rFonts w:hint="eastAsia"/>
                <w:sz w:val="21"/>
                <w:szCs w:val="21"/>
                <w:lang w:eastAsia="zh-Hans"/>
              </w:rPr>
              <w:t>.</w:t>
            </w:r>
            <w:r>
              <w:rPr>
                <w:rFonts w:hint="eastAsia"/>
                <w:sz w:val="21"/>
                <w:szCs w:val="21"/>
              </w:rPr>
              <w:t>具有良好的科学态度和创新精神，合理地提出新思想、新理论、新方法的素养。</w:t>
            </w:r>
          </w:p>
        </w:tc>
        <w:tc>
          <w:tcPr>
            <w:tcW w:w="2835" w:type="dxa"/>
            <w:tcBorders>
              <w:bottom w:val="single" w:color="auto" w:sz="12" w:space="0"/>
            </w:tcBorders>
          </w:tcPr>
          <w:p>
            <w:pPr>
              <w:jc w:val="both"/>
              <w:rPr>
                <w:sz w:val="21"/>
                <w:szCs w:val="21"/>
              </w:rPr>
            </w:pPr>
            <w:r>
              <w:rPr>
                <w:color w:val="000000"/>
                <w:sz w:val="21"/>
                <w:szCs w:val="21"/>
              </w:rPr>
              <w:t>3.1</w:t>
            </w:r>
            <w:r>
              <w:rPr>
                <w:rFonts w:hint="eastAsia"/>
                <w:color w:val="000000"/>
                <w:sz w:val="21"/>
                <w:szCs w:val="21"/>
              </w:rPr>
              <w:t>：树立正确的历史观、民族观、国家观、文化观，</w:t>
            </w:r>
            <w:r>
              <w:rPr>
                <w:rFonts w:hint="eastAsia"/>
                <w:sz w:val="21"/>
                <w:szCs w:val="21"/>
              </w:rPr>
              <w:t>增强理论自信、道路自信、制度自信、文化自信。</w:t>
            </w:r>
            <w:r>
              <w:rPr>
                <w:sz w:val="21"/>
                <w:szCs w:val="21"/>
              </w:rPr>
              <w:t xml:space="preserve"> </w:t>
            </w:r>
          </w:p>
          <w:p>
            <w:pPr>
              <w:jc w:val="both"/>
              <w:rPr>
                <w:sz w:val="21"/>
                <w:szCs w:val="21"/>
              </w:rPr>
            </w:pPr>
            <w:r>
              <w:rPr>
                <w:sz w:val="21"/>
                <w:szCs w:val="21"/>
              </w:rPr>
              <w:t xml:space="preserve">3.2 </w:t>
            </w:r>
            <w:r>
              <w:rPr>
                <w:rFonts w:hint="eastAsia"/>
                <w:sz w:val="21"/>
                <w:szCs w:val="21"/>
              </w:rPr>
              <w:t>增强民族自尊心、自信心和自豪感</w:t>
            </w:r>
            <w:r>
              <w:rPr>
                <w:rFonts w:hint="eastAsia"/>
                <w:sz w:val="21"/>
                <w:szCs w:val="21"/>
                <w:lang w:eastAsia="zh-Hans"/>
              </w:rPr>
              <w:t>，培养</w:t>
            </w:r>
            <w:r>
              <w:rPr>
                <w:rFonts w:hint="eastAsia"/>
                <w:sz w:val="21"/>
                <w:szCs w:val="21"/>
              </w:rPr>
              <w:t>爱国主义情操和民族意识</w:t>
            </w:r>
            <w:r>
              <w:rPr>
                <w:rFonts w:hint="eastAsia"/>
                <w:sz w:val="21"/>
                <w:szCs w:val="21"/>
                <w:lang w:eastAsia="zh-Hans"/>
              </w:rPr>
              <w:t>。</w:t>
            </w:r>
          </w:p>
        </w:tc>
        <w:tc>
          <w:tcPr>
            <w:tcW w:w="1087" w:type="dxa"/>
            <w:tcBorders>
              <w:bottom w:val="single" w:color="auto" w:sz="12" w:space="0"/>
            </w:tcBorders>
            <w:vAlign w:val="center"/>
          </w:tcPr>
          <w:p>
            <w:pPr>
              <w:rPr>
                <w:color w:val="000000"/>
                <w:sz w:val="21"/>
                <w:szCs w:val="21"/>
              </w:rPr>
            </w:pPr>
            <w:r>
              <w:rPr>
                <w:rFonts w:hint="eastAsia"/>
                <w:color w:val="000000"/>
                <w:sz w:val="21"/>
                <w:szCs w:val="21"/>
                <w:lang w:bidi="ar"/>
              </w:rPr>
              <w:t>爱党爱国爱社会主义</w:t>
            </w:r>
            <w:r>
              <w:rPr>
                <w:rFonts w:hint="eastAsia"/>
                <w:color w:val="000000"/>
                <w:sz w:val="21"/>
                <w:szCs w:val="21"/>
                <w:lang w:eastAsia="zh-Hans" w:bidi="ar"/>
              </w:rPr>
              <w:t>的政治素养</w:t>
            </w:r>
            <w:r>
              <w:rPr>
                <w:rFonts w:hint="eastAsia"/>
                <w:lang w:eastAsia="zh-Hans"/>
              </w:rPr>
              <w:t>、</w:t>
            </w:r>
            <w:r>
              <w:rPr>
                <w:rFonts w:hint="eastAsia"/>
                <w:color w:val="000000"/>
                <w:sz w:val="21"/>
                <w:szCs w:val="21"/>
              </w:rPr>
              <w:t>终身学习</w:t>
            </w:r>
            <w:r>
              <w:rPr>
                <w:rFonts w:hint="eastAsia"/>
                <w:color w:val="000000"/>
                <w:sz w:val="21"/>
                <w:szCs w:val="21"/>
                <w:lang w:eastAsia="zh-Hans"/>
              </w:rPr>
              <w:t>的习</w:t>
            </w:r>
          </w:p>
        </w:tc>
      </w:tr>
    </w:tbl>
    <w:p>
      <w:pPr>
        <w:ind w:firstLine="562" w:firstLineChars="200"/>
        <w:rPr>
          <w:rFonts w:ascii="Times New Roman" w:cs="Times New Roman"/>
          <w:b/>
          <w:color w:val="000000"/>
          <w:sz w:val="28"/>
          <w:szCs w:val="28"/>
        </w:rPr>
      </w:pPr>
      <w:r>
        <w:rPr>
          <w:rFonts w:hint="eastAsia" w:ascii="Times New Roman" w:cs="Times New Roman"/>
          <w:b/>
          <w:color w:val="000000"/>
          <w:sz w:val="28"/>
          <w:szCs w:val="28"/>
        </w:rPr>
        <w:t>四、课程主要教学内容、学时安排及教学策略</w:t>
      </w:r>
    </w:p>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（一）理论教学</w:t>
      </w:r>
    </w:p>
    <w:tbl>
      <w:tblPr>
        <w:tblStyle w:val="11"/>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01"/>
        <w:gridCol w:w="4929"/>
        <w:gridCol w:w="997"/>
        <w:gridCol w:w="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教学模块</w:t>
            </w:r>
            <w:r>
              <w:rPr>
                <w:b/>
                <w:bCs/>
                <w:color w:val="000000"/>
                <w:sz w:val="21"/>
                <w:szCs w:val="21"/>
              </w:rPr>
              <w:t xml:space="preserve"> </w:t>
            </w:r>
          </w:p>
        </w:tc>
        <w:tc>
          <w:tcPr>
            <w:tcW w:w="60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4929"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主要教学内容与策略</w:t>
            </w:r>
          </w:p>
        </w:tc>
        <w:tc>
          <w:tcPr>
            <w:tcW w:w="997"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学习任务安排</w:t>
            </w:r>
          </w:p>
        </w:tc>
        <w:tc>
          <w:tcPr>
            <w:tcW w:w="963" w:type="dxa"/>
            <w:tcBorders>
              <w:top w:val="single" w:color="auto" w:sz="12" w:space="0"/>
            </w:tcBorders>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模块一</w:t>
            </w:r>
          </w:p>
          <w:p>
            <w:pPr>
              <w:jc w:val="center"/>
              <w:rPr>
                <w:b/>
                <w:bCs/>
                <w:color w:val="000000"/>
                <w:sz w:val="21"/>
                <w:szCs w:val="21"/>
              </w:rPr>
            </w:pPr>
            <w:r>
              <w:rPr>
                <w:b/>
                <w:bCs/>
                <w:color w:val="000000"/>
                <w:sz w:val="21"/>
                <w:szCs w:val="21"/>
              </w:rPr>
              <w:t>空想社会主义的产生和发展</w:t>
            </w:r>
          </w:p>
        </w:tc>
        <w:tc>
          <w:tcPr>
            <w:tcW w:w="601" w:type="dxa"/>
            <w:tcMar>
              <w:left w:w="28" w:type="dxa"/>
              <w:right w:w="28" w:type="dxa"/>
            </w:tcMar>
            <w:vAlign w:val="center"/>
          </w:tcPr>
          <w:p>
            <w:pPr>
              <w:adjustRightInd w:val="0"/>
              <w:jc w:val="center"/>
              <w:rPr>
                <w:b/>
                <w:color w:val="333333"/>
                <w:sz w:val="21"/>
                <w:szCs w:val="21"/>
              </w:rPr>
            </w:pPr>
            <w:r>
              <w:rPr>
                <w:b/>
                <w:color w:val="333333"/>
                <w:sz w:val="21"/>
                <w:szCs w:val="21"/>
              </w:rPr>
              <w:t>4</w:t>
            </w:r>
          </w:p>
        </w:tc>
        <w:tc>
          <w:tcPr>
            <w:tcW w:w="4929" w:type="dxa"/>
            <w:tcMar>
              <w:left w:w="28" w:type="dxa"/>
              <w:right w:w="28" w:type="dxa"/>
            </w:tcMar>
            <w:vAlign w:val="center"/>
          </w:tcPr>
          <w:p>
            <w:pPr>
              <w:adjustRightInd w:val="0"/>
              <w:spacing w:line="360" w:lineRule="auto"/>
              <w:rPr>
                <w:b/>
                <w:color w:val="333333"/>
                <w:sz w:val="21"/>
                <w:szCs w:val="21"/>
              </w:rPr>
            </w:pPr>
            <w:r>
              <w:rPr>
                <w:rFonts w:hint="eastAsia"/>
                <w:b/>
                <w:color w:val="333333"/>
                <w:sz w:val="21"/>
                <w:szCs w:val="21"/>
              </w:rPr>
              <w:t>重点：</w:t>
            </w:r>
          </w:p>
          <w:p>
            <w:pPr>
              <w:adjustRightInd w:val="0"/>
              <w:rPr>
                <w:bCs/>
                <w:color w:val="333333"/>
                <w:sz w:val="21"/>
                <w:szCs w:val="21"/>
              </w:rPr>
            </w:pPr>
            <w:r>
              <w:rPr>
                <w:bCs/>
                <w:color w:val="333333"/>
                <w:sz w:val="21"/>
                <w:szCs w:val="21"/>
              </w:rPr>
              <w:t>1.空想社会主义产生的历史条件和发展阶段</w:t>
            </w:r>
          </w:p>
          <w:p>
            <w:pPr>
              <w:adjustRightInd w:val="0"/>
              <w:rPr>
                <w:bCs/>
                <w:color w:val="333333"/>
                <w:sz w:val="21"/>
                <w:szCs w:val="21"/>
              </w:rPr>
            </w:pPr>
            <w:r>
              <w:rPr>
                <w:bCs/>
                <w:color w:val="333333"/>
                <w:sz w:val="21"/>
                <w:szCs w:val="21"/>
              </w:rPr>
              <w:t>2.空想社会主义的基本观点</w:t>
            </w:r>
          </w:p>
          <w:p>
            <w:pPr>
              <w:adjustRightInd w:val="0"/>
              <w:rPr>
                <w:bCs/>
                <w:color w:val="333333"/>
                <w:sz w:val="21"/>
                <w:szCs w:val="21"/>
              </w:rPr>
            </w:pPr>
            <w:r>
              <w:rPr>
                <w:bCs/>
                <w:color w:val="333333"/>
                <w:sz w:val="21"/>
                <w:szCs w:val="21"/>
              </w:rPr>
              <w:t>3.空想社会主义的贡献与局限</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bCs/>
                <w:color w:val="333333"/>
                <w:sz w:val="21"/>
                <w:szCs w:val="21"/>
              </w:rPr>
              <w:t>1.空想社会主义的基本观点</w:t>
            </w:r>
          </w:p>
          <w:p>
            <w:pPr>
              <w:adjustRightInd w:val="0"/>
              <w:rPr>
                <w:bCs/>
                <w:color w:val="333333"/>
                <w:sz w:val="21"/>
                <w:szCs w:val="21"/>
              </w:rPr>
            </w:pPr>
            <w:r>
              <w:rPr>
                <w:bCs/>
                <w:color w:val="333333"/>
                <w:sz w:val="21"/>
                <w:szCs w:val="21"/>
              </w:rPr>
              <w:t>2.空想社会主义的贡献与局限</w:t>
            </w: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
                <w:bCs/>
                <w:color w:val="000000"/>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模块二</w:t>
            </w:r>
          </w:p>
          <w:p>
            <w:pPr>
              <w:jc w:val="center"/>
              <w:rPr>
                <w:b/>
                <w:bCs/>
                <w:color w:val="000000"/>
                <w:sz w:val="21"/>
                <w:szCs w:val="21"/>
              </w:rPr>
            </w:pPr>
            <w:r>
              <w:rPr>
                <w:b/>
                <w:bCs/>
                <w:color w:val="000000"/>
                <w:sz w:val="21"/>
                <w:szCs w:val="21"/>
              </w:rPr>
              <w:t>马克思、恩格斯创立科学社会主义</w:t>
            </w:r>
          </w:p>
          <w:p>
            <w:pPr>
              <w:jc w:val="center"/>
              <w:rPr>
                <w:b/>
                <w:bCs/>
                <w:color w:val="000000"/>
                <w:sz w:val="21"/>
                <w:szCs w:val="21"/>
              </w:rPr>
            </w:pPr>
          </w:p>
        </w:tc>
        <w:tc>
          <w:tcPr>
            <w:tcW w:w="601" w:type="dxa"/>
            <w:tcMar>
              <w:left w:w="28" w:type="dxa"/>
              <w:right w:w="28" w:type="dxa"/>
            </w:tcMar>
            <w:vAlign w:val="center"/>
          </w:tcPr>
          <w:p>
            <w:pPr>
              <w:jc w:val="center"/>
              <w:rPr>
                <w:b/>
                <w:bCs/>
                <w:color w:val="000000"/>
                <w:sz w:val="21"/>
                <w:szCs w:val="21"/>
              </w:rPr>
            </w:pPr>
            <w:r>
              <w:rPr>
                <w:b/>
                <w:bCs/>
                <w:color w:val="000000"/>
                <w:sz w:val="21"/>
                <w:szCs w:val="21"/>
              </w:rPr>
              <w:t>4</w:t>
            </w:r>
          </w:p>
        </w:tc>
        <w:tc>
          <w:tcPr>
            <w:tcW w:w="4929" w:type="dxa"/>
            <w:tcMar>
              <w:left w:w="28" w:type="dxa"/>
              <w:right w:w="28" w:type="dxa"/>
            </w:tcMar>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lang w:eastAsia="zh-Hans"/>
              </w:rPr>
            </w:pPr>
            <w:r>
              <w:rPr>
                <w:bCs/>
                <w:color w:val="333333"/>
                <w:sz w:val="21"/>
                <w:szCs w:val="21"/>
                <w:lang w:eastAsia="zh-Hans"/>
              </w:rPr>
              <w:t>1.创立科学社会主义的历史必然</w:t>
            </w:r>
          </w:p>
          <w:p>
            <w:pPr>
              <w:adjustRightInd w:val="0"/>
              <w:rPr>
                <w:bCs/>
                <w:color w:val="333333"/>
                <w:sz w:val="21"/>
                <w:szCs w:val="21"/>
                <w:lang w:eastAsia="zh-Hans"/>
              </w:rPr>
            </w:pPr>
            <w:r>
              <w:rPr>
                <w:bCs/>
                <w:color w:val="333333"/>
                <w:sz w:val="21"/>
                <w:szCs w:val="21"/>
                <w:lang w:eastAsia="zh-Hans"/>
              </w:rPr>
              <w:t>2.科学社会主义的创立</w:t>
            </w:r>
          </w:p>
          <w:p>
            <w:pPr>
              <w:adjustRightInd w:val="0"/>
              <w:rPr>
                <w:bCs/>
                <w:color w:val="333333"/>
                <w:sz w:val="21"/>
                <w:szCs w:val="21"/>
                <w:lang w:eastAsia="zh-Hans"/>
              </w:rPr>
            </w:pPr>
            <w:r>
              <w:rPr>
                <w:bCs/>
                <w:color w:val="333333"/>
                <w:sz w:val="21"/>
                <w:szCs w:val="21"/>
                <w:lang w:eastAsia="zh-Hans"/>
              </w:rPr>
              <w:t>3.科学社会主义的早期发展和完善</w:t>
            </w:r>
          </w:p>
          <w:p>
            <w:pPr>
              <w:adjustRightInd w:val="0"/>
              <w:rPr>
                <w:b/>
                <w:color w:val="333333"/>
                <w:sz w:val="21"/>
                <w:szCs w:val="21"/>
              </w:rPr>
            </w:pPr>
            <w:r>
              <w:rPr>
                <w:rFonts w:hint="eastAsia"/>
                <w:b/>
                <w:color w:val="333333"/>
                <w:sz w:val="21"/>
                <w:szCs w:val="21"/>
              </w:rPr>
              <w:t>难点：</w:t>
            </w:r>
          </w:p>
          <w:p>
            <w:pPr>
              <w:adjustRightInd w:val="0"/>
              <w:rPr>
                <w:bCs/>
                <w:color w:val="333333"/>
                <w:sz w:val="21"/>
                <w:szCs w:val="21"/>
              </w:rPr>
            </w:pPr>
            <w:r>
              <w:rPr>
                <w:bCs/>
                <w:color w:val="333333"/>
                <w:sz w:val="21"/>
                <w:szCs w:val="21"/>
              </w:rPr>
              <w:t>1</w:t>
            </w:r>
            <w:r>
              <w:rPr>
                <w:rFonts w:hint="eastAsia"/>
                <w:bCs/>
                <w:color w:val="333333"/>
                <w:sz w:val="21"/>
                <w:szCs w:val="21"/>
                <w:lang w:eastAsia="zh-Hans"/>
              </w:rPr>
              <w:t>.</w:t>
            </w:r>
            <w:r>
              <w:rPr>
                <w:bCs/>
                <w:color w:val="333333"/>
                <w:sz w:val="21"/>
                <w:szCs w:val="21"/>
                <w:lang w:eastAsia="zh-Hans"/>
              </w:rPr>
              <w:t>科学社会主义</w:t>
            </w:r>
            <w:r>
              <w:rPr>
                <w:rFonts w:hint="eastAsia"/>
                <w:bCs/>
                <w:color w:val="333333"/>
                <w:sz w:val="21"/>
                <w:szCs w:val="21"/>
                <w:lang w:eastAsia="zh-Hans"/>
              </w:rPr>
              <w:t>创立的条件和过程</w:t>
            </w:r>
          </w:p>
          <w:p>
            <w:pPr>
              <w:adjustRightInd w:val="0"/>
              <w:rPr>
                <w:b/>
                <w:color w:val="333333"/>
                <w:sz w:val="21"/>
                <w:szCs w:val="21"/>
              </w:rPr>
            </w:pPr>
            <w:r>
              <w:rPr>
                <w:rFonts w:hint="eastAsia"/>
                <w:b/>
                <w:color w:val="333333"/>
                <w:sz w:val="21"/>
                <w:szCs w:val="21"/>
              </w:rPr>
              <w:t>教学方法与策略：</w:t>
            </w:r>
          </w:p>
          <w:p>
            <w:pPr>
              <w:adjustRightInd w:val="0"/>
              <w:rPr>
                <w:bCs/>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
                <w:bCs/>
                <w:color w:val="000000"/>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p>
            <w:pPr>
              <w:jc w:val="center"/>
              <w:rPr>
                <w:b/>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模块三</w:t>
            </w:r>
          </w:p>
          <w:p>
            <w:pPr>
              <w:jc w:val="center"/>
              <w:rPr>
                <w:b/>
                <w:bCs/>
                <w:color w:val="000000"/>
                <w:sz w:val="21"/>
                <w:szCs w:val="21"/>
              </w:rPr>
            </w:pPr>
            <w:r>
              <w:rPr>
                <w:rFonts w:hint="eastAsia"/>
                <w:b/>
                <w:bCs/>
                <w:color w:val="000000"/>
                <w:sz w:val="21"/>
                <w:szCs w:val="21"/>
              </w:rPr>
              <w:t>列宁领导十月革命胜利并实践社会主义</w:t>
            </w:r>
          </w:p>
        </w:tc>
        <w:tc>
          <w:tcPr>
            <w:tcW w:w="601" w:type="dxa"/>
            <w:tcMar>
              <w:left w:w="28" w:type="dxa"/>
              <w:right w:w="28" w:type="dxa"/>
            </w:tcMar>
            <w:vAlign w:val="center"/>
          </w:tcPr>
          <w:p>
            <w:pPr>
              <w:adjustRightInd w:val="0"/>
              <w:ind w:firstLine="211" w:firstLineChars="100"/>
              <w:rPr>
                <w:b/>
                <w:color w:val="333333"/>
                <w:sz w:val="21"/>
                <w:szCs w:val="21"/>
              </w:rPr>
            </w:pPr>
            <w:r>
              <w:rPr>
                <w:b/>
                <w:color w:val="333333"/>
                <w:sz w:val="21"/>
                <w:szCs w:val="21"/>
              </w:rPr>
              <w:t>4</w:t>
            </w:r>
          </w:p>
        </w:tc>
        <w:tc>
          <w:tcPr>
            <w:tcW w:w="4929" w:type="dxa"/>
            <w:tcMar>
              <w:left w:w="28" w:type="dxa"/>
              <w:right w:w="28" w:type="dxa"/>
            </w:tcMar>
            <w:vAlign w:val="center"/>
          </w:tcPr>
          <w:p>
            <w:pPr>
              <w:adjustRightInd w:val="0"/>
              <w:rPr>
                <w:b/>
                <w:color w:val="000000"/>
                <w:sz w:val="21"/>
                <w:szCs w:val="21"/>
              </w:rPr>
            </w:pPr>
            <w:r>
              <w:rPr>
                <w:rFonts w:hint="eastAsia"/>
                <w:b/>
                <w:color w:val="000000"/>
                <w:sz w:val="21"/>
                <w:szCs w:val="21"/>
              </w:rPr>
              <w:t>重点：</w:t>
            </w:r>
            <w:r>
              <w:rPr>
                <w:b/>
                <w:color w:val="000000"/>
                <w:sz w:val="21"/>
                <w:szCs w:val="21"/>
              </w:rPr>
              <w:t xml:space="preserve"> </w:t>
            </w:r>
          </w:p>
          <w:p>
            <w:pPr>
              <w:adjustRightInd w:val="0"/>
              <w:rPr>
                <w:bCs/>
                <w:color w:val="000000"/>
                <w:sz w:val="21"/>
                <w:szCs w:val="21"/>
                <w:lang w:eastAsia="zh-Hans"/>
              </w:rPr>
            </w:pPr>
            <w:r>
              <w:rPr>
                <w:bCs/>
                <w:color w:val="000000"/>
                <w:sz w:val="21"/>
                <w:szCs w:val="21"/>
                <w:lang w:eastAsia="zh-Hans"/>
              </w:rPr>
              <w:t>1.十月革命的时代背景</w:t>
            </w:r>
          </w:p>
          <w:p>
            <w:pPr>
              <w:adjustRightInd w:val="0"/>
              <w:rPr>
                <w:bCs/>
                <w:color w:val="000000"/>
                <w:sz w:val="21"/>
                <w:szCs w:val="21"/>
                <w:lang w:eastAsia="zh-Hans"/>
              </w:rPr>
            </w:pPr>
            <w:r>
              <w:rPr>
                <w:bCs/>
                <w:color w:val="000000"/>
                <w:sz w:val="21"/>
                <w:szCs w:val="21"/>
                <w:lang w:eastAsia="zh-Hans"/>
              </w:rPr>
              <w:t>2.列宁领导下的苏联社会主义探索</w:t>
            </w:r>
          </w:p>
          <w:p>
            <w:pPr>
              <w:adjustRightInd w:val="0"/>
              <w:rPr>
                <w:b/>
                <w:color w:val="000000"/>
                <w:sz w:val="21"/>
                <w:szCs w:val="21"/>
              </w:rPr>
            </w:pPr>
            <w:r>
              <w:rPr>
                <w:rFonts w:hint="eastAsia"/>
                <w:b/>
                <w:color w:val="000000"/>
                <w:sz w:val="21"/>
                <w:szCs w:val="21"/>
              </w:rPr>
              <w:t>难点：</w:t>
            </w:r>
          </w:p>
          <w:p>
            <w:pPr>
              <w:numPr>
                <w:ilvl w:val="0"/>
                <w:numId w:val="1"/>
              </w:numPr>
              <w:adjustRightInd w:val="0"/>
              <w:rPr>
                <w:bCs/>
                <w:color w:val="000000"/>
                <w:sz w:val="21"/>
                <w:szCs w:val="21"/>
                <w:lang w:eastAsia="zh-Hans"/>
              </w:rPr>
            </w:pPr>
            <w:r>
              <w:rPr>
                <w:bCs/>
                <w:color w:val="000000"/>
                <w:sz w:val="21"/>
                <w:szCs w:val="21"/>
                <w:lang w:eastAsia="zh-Hans"/>
              </w:rPr>
              <w:t>苏联社会主义</w:t>
            </w:r>
            <w:r>
              <w:rPr>
                <w:rFonts w:hint="eastAsia"/>
                <w:bCs/>
                <w:color w:val="000000"/>
                <w:sz w:val="21"/>
                <w:szCs w:val="21"/>
                <w:lang w:eastAsia="zh-Hans"/>
              </w:rPr>
              <w:t>如何</w:t>
            </w:r>
            <w:r>
              <w:rPr>
                <w:bCs/>
                <w:color w:val="000000"/>
                <w:sz w:val="21"/>
                <w:szCs w:val="21"/>
                <w:lang w:eastAsia="zh-Hans"/>
              </w:rPr>
              <w:t>探索</w:t>
            </w:r>
            <w:r>
              <w:rPr>
                <w:rFonts w:hint="eastAsia"/>
                <w:bCs/>
                <w:color w:val="000000"/>
                <w:sz w:val="21"/>
                <w:szCs w:val="21"/>
                <w:lang w:eastAsia="zh-Hans"/>
              </w:rPr>
              <w:t>？</w:t>
            </w:r>
          </w:p>
          <w:p>
            <w:pPr>
              <w:adjustRightInd w:val="0"/>
              <w:rPr>
                <w:b/>
                <w:color w:val="000000"/>
                <w:sz w:val="21"/>
                <w:szCs w:val="21"/>
              </w:rPr>
            </w:pPr>
            <w:r>
              <w:rPr>
                <w:rFonts w:hint="eastAsia"/>
                <w:b/>
                <w:color w:val="000000"/>
                <w:sz w:val="21"/>
                <w:szCs w:val="21"/>
              </w:rPr>
              <w:t>教学方法与策略：</w:t>
            </w:r>
          </w:p>
          <w:p>
            <w:pPr>
              <w:adjustRightInd w:val="0"/>
              <w:rPr>
                <w:bCs/>
                <w:color w:val="000000"/>
                <w:sz w:val="21"/>
                <w:szCs w:val="21"/>
              </w:rPr>
            </w:pPr>
            <w:r>
              <w:rPr>
                <w:rFonts w:hint="eastAsia"/>
                <w:bCs/>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color w:val="000000"/>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bCs/>
                <w:color w:val="000000"/>
                <w:sz w:val="21"/>
                <w:szCs w:val="21"/>
              </w:rPr>
            </w:pPr>
            <w:r>
              <w:rPr>
                <w:rFonts w:hint="eastAsia"/>
                <w:b/>
                <w:bCs/>
                <w:color w:val="000000"/>
                <w:sz w:val="21"/>
                <w:szCs w:val="21"/>
              </w:rPr>
              <w:t xml:space="preserve">模块四 </w:t>
            </w:r>
            <w:r>
              <w:rPr>
                <w:b/>
                <w:bCs/>
                <w:color w:val="000000"/>
                <w:sz w:val="21"/>
                <w:szCs w:val="21"/>
              </w:rPr>
              <w:t xml:space="preserve">     </w:t>
            </w:r>
            <w:r>
              <w:rPr>
                <w:rFonts w:hint="eastAsia"/>
                <w:b/>
                <w:bCs/>
                <w:color w:val="000000"/>
                <w:sz w:val="21"/>
                <w:szCs w:val="21"/>
              </w:rPr>
              <w:t>苏联社会主义探索和苏联模式的兴衰</w:t>
            </w:r>
          </w:p>
        </w:tc>
        <w:tc>
          <w:tcPr>
            <w:tcW w:w="601" w:type="dxa"/>
            <w:tcMar>
              <w:left w:w="28" w:type="dxa"/>
              <w:right w:w="28" w:type="dxa"/>
            </w:tcMar>
            <w:vAlign w:val="center"/>
          </w:tcPr>
          <w:p>
            <w:pPr>
              <w:jc w:val="center"/>
              <w:rPr>
                <w:b/>
                <w:bCs/>
                <w:color w:val="000000"/>
                <w:sz w:val="21"/>
                <w:szCs w:val="21"/>
              </w:rPr>
            </w:pPr>
            <w:r>
              <w:rPr>
                <w:b/>
                <w:bCs/>
                <w:color w:val="000000"/>
                <w:sz w:val="21"/>
                <w:szCs w:val="21"/>
              </w:rPr>
              <w:t>4</w:t>
            </w:r>
          </w:p>
        </w:tc>
        <w:tc>
          <w:tcPr>
            <w:tcW w:w="4929" w:type="dxa"/>
            <w:tcMar>
              <w:left w:w="28" w:type="dxa"/>
              <w:right w:w="28" w:type="dxa"/>
            </w:tcMar>
            <w:vAlign w:val="center"/>
          </w:tcPr>
          <w:p>
            <w:pPr>
              <w:adjustRightInd w:val="0"/>
              <w:rPr>
                <w:b/>
                <w:color w:val="333333"/>
                <w:sz w:val="21"/>
                <w:szCs w:val="21"/>
              </w:rPr>
            </w:pPr>
            <w:r>
              <w:rPr>
                <w:rFonts w:hint="eastAsia"/>
                <w:b/>
                <w:color w:val="333333"/>
                <w:sz w:val="21"/>
                <w:szCs w:val="21"/>
              </w:rPr>
              <w:t>重点：</w:t>
            </w:r>
          </w:p>
          <w:p>
            <w:pPr>
              <w:adjustRightInd w:val="0"/>
              <w:rPr>
                <w:bCs/>
                <w:color w:val="333333"/>
                <w:sz w:val="21"/>
                <w:szCs w:val="21"/>
              </w:rPr>
            </w:pPr>
            <w:r>
              <w:rPr>
                <w:bCs/>
                <w:color w:val="333333"/>
                <w:sz w:val="21"/>
                <w:szCs w:val="21"/>
              </w:rPr>
              <w:t>1.苏联模式下的社会主义改革实践</w:t>
            </w:r>
          </w:p>
          <w:p>
            <w:pPr>
              <w:adjustRightInd w:val="0"/>
              <w:rPr>
                <w:bCs/>
                <w:color w:val="333333"/>
                <w:sz w:val="21"/>
                <w:szCs w:val="21"/>
                <w:lang w:eastAsia="zh-Hans"/>
              </w:rPr>
            </w:pPr>
            <w:r>
              <w:rPr>
                <w:bCs/>
                <w:color w:val="333333"/>
                <w:sz w:val="21"/>
                <w:szCs w:val="21"/>
              </w:rPr>
              <w:t>2.苏东剧变和苏联解体的警示</w:t>
            </w:r>
          </w:p>
          <w:p>
            <w:pPr>
              <w:adjustRightInd w:val="0"/>
              <w:rPr>
                <w:bCs/>
                <w:color w:val="333333"/>
                <w:sz w:val="21"/>
                <w:szCs w:val="21"/>
              </w:rPr>
            </w:pPr>
            <w:r>
              <w:rPr>
                <w:bCs/>
                <w:color w:val="333333"/>
                <w:sz w:val="21"/>
                <w:szCs w:val="21"/>
              </w:rPr>
              <w:t xml:space="preserve"> </w:t>
            </w:r>
            <w:r>
              <w:rPr>
                <w:rFonts w:hint="eastAsia"/>
                <w:b/>
                <w:color w:val="333333"/>
                <w:sz w:val="21"/>
                <w:szCs w:val="21"/>
              </w:rPr>
              <w:t>难点：</w:t>
            </w:r>
          </w:p>
          <w:p>
            <w:pPr>
              <w:numPr>
                <w:ilvl w:val="0"/>
                <w:numId w:val="2"/>
              </w:numPr>
              <w:adjustRightInd w:val="0"/>
              <w:rPr>
                <w:bCs/>
                <w:color w:val="333333"/>
                <w:sz w:val="21"/>
                <w:szCs w:val="21"/>
                <w:lang w:eastAsia="zh-Hans"/>
              </w:rPr>
            </w:pPr>
            <w:r>
              <w:rPr>
                <w:rFonts w:hint="eastAsia"/>
                <w:bCs/>
                <w:color w:val="333333"/>
                <w:sz w:val="21"/>
                <w:szCs w:val="21"/>
                <w:lang w:eastAsia="zh-Hans"/>
              </w:rPr>
              <w:t>为什么</w:t>
            </w:r>
            <w:r>
              <w:rPr>
                <w:bCs/>
                <w:color w:val="333333"/>
                <w:sz w:val="21"/>
                <w:szCs w:val="21"/>
              </w:rPr>
              <w:t>苏东剧变和苏联解体</w:t>
            </w:r>
            <w:r>
              <w:rPr>
                <w:rFonts w:hint="eastAsia"/>
                <w:bCs/>
                <w:color w:val="333333"/>
                <w:sz w:val="21"/>
                <w:szCs w:val="21"/>
                <w:lang w:eastAsia="zh-Hans"/>
              </w:rPr>
              <w:t>？</w:t>
            </w:r>
          </w:p>
          <w:p>
            <w:pPr>
              <w:jc w:val="both"/>
              <w:rPr>
                <w:bCs/>
                <w:color w:val="000000"/>
                <w:sz w:val="21"/>
                <w:szCs w:val="21"/>
              </w:rPr>
            </w:pPr>
            <w:r>
              <w:rPr>
                <w:rFonts w:hint="eastAsia"/>
                <w:b/>
                <w:color w:val="000000"/>
                <w:sz w:val="21"/>
                <w:szCs w:val="21"/>
              </w:rPr>
              <w:t>教学方法与策略：</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widowControl/>
              <w:spacing w:line="360" w:lineRule="auto"/>
              <w:jc w:val="center"/>
              <w:rPr>
                <w:b/>
                <w:bCs/>
                <w:color w:val="000000"/>
                <w:sz w:val="21"/>
                <w:szCs w:val="21"/>
              </w:rPr>
            </w:pPr>
            <w:r>
              <w:rPr>
                <w:rFonts w:hint="eastAsia"/>
                <w:b/>
                <w:szCs w:val="21"/>
              </w:rPr>
              <w:t>模块五</w:t>
            </w:r>
            <w:r>
              <w:rPr>
                <w:b/>
                <w:szCs w:val="21"/>
              </w:rPr>
              <w:t xml:space="preserve">     </w:t>
            </w:r>
            <w:r>
              <w:rPr>
                <w:rFonts w:hint="eastAsia"/>
                <w:b/>
                <w:szCs w:val="21"/>
              </w:rPr>
              <w:t>中国社会主义建设道路的探索</w:t>
            </w:r>
          </w:p>
        </w:tc>
        <w:tc>
          <w:tcPr>
            <w:tcW w:w="601" w:type="dxa"/>
            <w:tcMar>
              <w:left w:w="28" w:type="dxa"/>
              <w:right w:w="28" w:type="dxa"/>
            </w:tcMar>
            <w:vAlign w:val="center"/>
          </w:tcPr>
          <w:p>
            <w:pPr>
              <w:jc w:val="center"/>
              <w:rPr>
                <w:b/>
                <w:bCs/>
                <w:color w:val="000000"/>
                <w:sz w:val="21"/>
                <w:szCs w:val="21"/>
              </w:rPr>
            </w:pPr>
            <w:r>
              <w:rPr>
                <w:b/>
                <w:bCs/>
                <w:color w:val="000000"/>
                <w:sz w:val="21"/>
                <w:szCs w:val="21"/>
              </w:rPr>
              <w:t>4</w:t>
            </w:r>
          </w:p>
        </w:tc>
        <w:tc>
          <w:tcPr>
            <w:tcW w:w="4929" w:type="dxa"/>
            <w:tcMar>
              <w:left w:w="28" w:type="dxa"/>
              <w:right w:w="28" w:type="dxa"/>
            </w:tcMar>
            <w:vAlign w:val="center"/>
          </w:tcPr>
          <w:p>
            <w:pPr>
              <w:adjustRightInd w:val="0"/>
              <w:rPr>
                <w:bCs/>
                <w:color w:val="333333"/>
                <w:sz w:val="21"/>
                <w:szCs w:val="21"/>
              </w:rPr>
            </w:pPr>
            <w:r>
              <w:rPr>
                <w:rFonts w:hint="eastAsia"/>
                <w:b/>
                <w:color w:val="000000"/>
                <w:sz w:val="21"/>
                <w:szCs w:val="21"/>
              </w:rPr>
              <w:t>重点：</w:t>
            </w:r>
          </w:p>
          <w:p>
            <w:pPr>
              <w:adjustRightInd w:val="0"/>
              <w:rPr>
                <w:bCs/>
                <w:color w:val="333333"/>
                <w:sz w:val="21"/>
                <w:szCs w:val="21"/>
              </w:rPr>
            </w:pPr>
            <w:r>
              <w:rPr>
                <w:bCs/>
                <w:color w:val="333333"/>
                <w:sz w:val="21"/>
                <w:szCs w:val="21"/>
              </w:rPr>
              <w:t>1.社会主义改造的独特道路与社会主义制度的确立</w:t>
            </w:r>
          </w:p>
          <w:p>
            <w:pPr>
              <w:adjustRightInd w:val="0"/>
              <w:rPr>
                <w:bCs/>
                <w:color w:val="333333"/>
                <w:sz w:val="21"/>
                <w:szCs w:val="21"/>
              </w:rPr>
            </w:pPr>
            <w:r>
              <w:rPr>
                <w:bCs/>
                <w:color w:val="333333"/>
                <w:sz w:val="21"/>
                <w:szCs w:val="21"/>
              </w:rPr>
              <w:t>2.《论十大关系》与社会主义建设理论的初步阐述</w:t>
            </w:r>
          </w:p>
          <w:p>
            <w:pPr>
              <w:adjustRightInd w:val="0"/>
              <w:rPr>
                <w:bCs/>
                <w:color w:val="333333"/>
                <w:sz w:val="21"/>
                <w:szCs w:val="21"/>
              </w:rPr>
            </w:pPr>
            <w:r>
              <w:rPr>
                <w:bCs/>
                <w:color w:val="333333"/>
                <w:sz w:val="21"/>
                <w:szCs w:val="21"/>
              </w:rPr>
              <w:t>3.“八大”召开与社会主义建设道路的积极探索</w:t>
            </w:r>
          </w:p>
          <w:p>
            <w:pPr>
              <w:adjustRightInd w:val="0"/>
              <w:rPr>
                <w:bCs/>
                <w:color w:val="333333"/>
                <w:sz w:val="21"/>
                <w:szCs w:val="21"/>
              </w:rPr>
            </w:pPr>
            <w:r>
              <w:rPr>
                <w:bCs/>
                <w:color w:val="333333"/>
                <w:sz w:val="21"/>
                <w:szCs w:val="21"/>
              </w:rPr>
              <w:t>4.“八大”以后的进一步探索</w:t>
            </w:r>
          </w:p>
          <w:p>
            <w:pPr>
              <w:adjustRightInd w:val="0"/>
              <w:rPr>
                <w:bCs/>
                <w:color w:val="333333"/>
                <w:sz w:val="21"/>
                <w:szCs w:val="21"/>
              </w:rPr>
            </w:pPr>
            <w:r>
              <w:rPr>
                <w:bCs/>
                <w:color w:val="333333"/>
                <w:sz w:val="21"/>
                <w:szCs w:val="21"/>
              </w:rPr>
              <w:t>5.</w:t>
            </w:r>
            <w:r>
              <w:rPr>
                <w:rFonts w:hint="eastAsia"/>
                <w:bCs/>
                <w:color w:val="333333"/>
                <w:sz w:val="21"/>
                <w:szCs w:val="21"/>
              </w:rPr>
              <w:t>中国社会主义建设的曲折发展</w:t>
            </w:r>
          </w:p>
          <w:p>
            <w:pPr>
              <w:adjustRightInd w:val="0"/>
              <w:rPr>
                <w:bCs/>
                <w:color w:val="333333"/>
                <w:sz w:val="21"/>
                <w:szCs w:val="21"/>
              </w:rPr>
            </w:pPr>
            <w:r>
              <w:rPr>
                <w:bCs/>
                <w:color w:val="333333"/>
                <w:sz w:val="21"/>
                <w:szCs w:val="21"/>
              </w:rPr>
              <w:t>6.社会主义建设时期改革的尝试</w:t>
            </w:r>
          </w:p>
          <w:p>
            <w:pPr>
              <w:adjustRightInd w:val="0"/>
              <w:rPr>
                <w:bCs/>
                <w:color w:val="333333"/>
                <w:sz w:val="21"/>
                <w:szCs w:val="21"/>
              </w:rPr>
            </w:pPr>
            <w:r>
              <w:rPr>
                <w:rFonts w:hint="eastAsia"/>
                <w:b/>
                <w:color w:val="000000"/>
                <w:sz w:val="21"/>
                <w:szCs w:val="21"/>
              </w:rPr>
              <w:t>难点：</w:t>
            </w:r>
          </w:p>
          <w:p>
            <w:pPr>
              <w:numPr>
                <w:ilvl w:val="0"/>
                <w:numId w:val="3"/>
              </w:numPr>
              <w:adjustRightInd w:val="0"/>
              <w:rPr>
                <w:bCs/>
                <w:color w:val="333333"/>
                <w:sz w:val="21"/>
                <w:szCs w:val="21"/>
                <w:lang w:eastAsia="zh-Hans"/>
              </w:rPr>
            </w:pPr>
            <w:r>
              <w:rPr>
                <w:rFonts w:hint="eastAsia"/>
                <w:bCs/>
                <w:color w:val="333333"/>
                <w:sz w:val="21"/>
                <w:szCs w:val="21"/>
                <w:lang w:eastAsia="zh-Hans"/>
              </w:rPr>
              <w:t>社会主义为什么好？</w:t>
            </w:r>
          </w:p>
          <w:p>
            <w:pPr>
              <w:rPr>
                <w:bCs/>
                <w:color w:val="333333"/>
                <w:sz w:val="21"/>
                <w:szCs w:val="21"/>
              </w:rPr>
            </w:pPr>
            <w:r>
              <w:rPr>
                <w:bCs/>
                <w:color w:val="333333"/>
                <w:sz w:val="21"/>
                <w:szCs w:val="21"/>
                <w:lang w:eastAsia="zh-Hans"/>
              </w:rPr>
              <w:t>2</w:t>
            </w:r>
            <w:r>
              <w:rPr>
                <w:rFonts w:hint="eastAsia"/>
                <w:bCs/>
                <w:color w:val="333333"/>
                <w:sz w:val="21"/>
                <w:szCs w:val="21"/>
                <w:lang w:eastAsia="zh-Hans"/>
              </w:rPr>
              <w:t>.如何探索社会主义道路？</w:t>
            </w:r>
          </w:p>
          <w:p>
            <w:pPr>
              <w:adjustRightInd w:val="0"/>
              <w:rPr>
                <w:b/>
                <w:color w:val="000000"/>
                <w:sz w:val="21"/>
                <w:szCs w:val="21"/>
              </w:rPr>
            </w:pPr>
            <w:r>
              <w:rPr>
                <w:rFonts w:hint="eastAsia"/>
                <w:b/>
                <w:color w:val="000000"/>
                <w:sz w:val="21"/>
                <w:szCs w:val="21"/>
              </w:rPr>
              <w:t>教学方法与策略：</w:t>
            </w:r>
          </w:p>
          <w:p>
            <w:pPr>
              <w:adjustRightInd w:val="0"/>
              <w:rPr>
                <w:b/>
                <w:color w:val="333333"/>
                <w:sz w:val="21"/>
                <w:szCs w:val="21"/>
              </w:rPr>
            </w:pPr>
            <w:r>
              <w:rPr>
                <w:rFonts w:hint="eastAsia"/>
                <w:bCs/>
                <w:color w:val="333333"/>
                <w:sz w:val="21"/>
                <w:szCs w:val="21"/>
              </w:rPr>
              <w:t>讨论式教学法、比较分析教学法、启发式教学法、讲授式教学法、专题式教学法和案例式教学法等。</w:t>
            </w:r>
          </w:p>
        </w:tc>
        <w:tc>
          <w:tcPr>
            <w:tcW w:w="997" w:type="dxa"/>
            <w:tcMar>
              <w:left w:w="28" w:type="dxa"/>
              <w:right w:w="28" w:type="dxa"/>
            </w:tcMa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pPr>
              <w:adjustRightInd w:val="0"/>
              <w:rPr>
                <w:bCs/>
                <w:color w:val="333333"/>
                <w:sz w:val="21"/>
                <w:szCs w:val="21"/>
                <w:lang w:eastAsia="zh-Hans"/>
              </w:rPr>
            </w:pPr>
            <w:r>
              <w:rPr>
                <w:rFonts w:hint="eastAsia"/>
                <w:b/>
                <w:color w:val="000000"/>
                <w:sz w:val="21"/>
                <w:szCs w:val="21"/>
              </w:rPr>
              <w:t>课后：</w:t>
            </w:r>
            <w:r>
              <w:rPr>
                <w:rFonts w:hint="eastAsia"/>
                <w:bCs/>
                <w:color w:val="333333"/>
                <w:sz w:val="21"/>
                <w:szCs w:val="21"/>
                <w:lang w:eastAsia="zh-Hans"/>
              </w:rPr>
              <w:t>完成作业测试</w:t>
            </w:r>
            <w:r>
              <w:rPr>
                <w:rFonts w:hint="eastAsia"/>
                <w:bCs/>
                <w:color w:val="333333"/>
                <w:sz w:val="21"/>
                <w:szCs w:val="21"/>
              </w:rPr>
              <w:t>。</w:t>
            </w: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jc w:val="center"/>
              <w:rPr>
                <w:b/>
                <w:bCs/>
                <w:color w:val="000000"/>
                <w:sz w:val="21"/>
                <w:szCs w:val="21"/>
              </w:rPr>
            </w:pPr>
            <w:r>
              <w:rPr>
                <w:rFonts w:hint="eastAsia"/>
                <w:b/>
                <w:bCs/>
                <w:color w:val="000000"/>
                <w:sz w:val="21"/>
                <w:szCs w:val="21"/>
              </w:rPr>
              <w:t>目标</w:t>
            </w:r>
            <w:r>
              <w:rPr>
                <w:b/>
                <w:bCs/>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0" w:type="dxa"/>
            <w:tcMar>
              <w:left w:w="28" w:type="dxa"/>
              <w:right w:w="28" w:type="dxa"/>
            </w:tcMar>
            <w:vAlign w:val="center"/>
          </w:tcPr>
          <w:p>
            <w:pPr>
              <w:jc w:val="center"/>
              <w:rPr>
                <w:b/>
                <w:szCs w:val="21"/>
              </w:rPr>
            </w:pPr>
            <w:r>
              <w:rPr>
                <w:rFonts w:hint="eastAsia"/>
                <w:b/>
                <w:szCs w:val="21"/>
              </w:rPr>
              <w:t>模块六</w:t>
            </w:r>
            <w:r>
              <w:rPr>
                <w:b/>
                <w:szCs w:val="21"/>
              </w:rPr>
              <w:t xml:space="preserve">     </w:t>
            </w:r>
            <w:r>
              <w:rPr>
                <w:rFonts w:hint="eastAsia"/>
                <w:b/>
                <w:szCs w:val="21"/>
              </w:rPr>
              <w:t>社会主义在中国发展的新篇章</w:t>
            </w:r>
          </w:p>
        </w:tc>
        <w:tc>
          <w:tcPr>
            <w:tcW w:w="601" w:type="dxa"/>
            <w:tcMar>
              <w:left w:w="28" w:type="dxa"/>
              <w:right w:w="28" w:type="dxa"/>
            </w:tcMar>
            <w:vAlign w:val="center"/>
          </w:tcPr>
          <w:p>
            <w:pPr>
              <w:adjustRightInd w:val="0"/>
              <w:jc w:val="center"/>
              <w:rPr>
                <w:b/>
                <w:color w:val="333333"/>
                <w:sz w:val="21"/>
                <w:szCs w:val="21"/>
              </w:rPr>
            </w:pPr>
            <w:r>
              <w:rPr>
                <w:b/>
                <w:color w:val="333333"/>
                <w:sz w:val="21"/>
                <w:szCs w:val="21"/>
              </w:rPr>
              <w:t>4</w:t>
            </w:r>
          </w:p>
        </w:tc>
        <w:tc>
          <w:tcPr>
            <w:tcW w:w="4929" w:type="dxa"/>
            <w:tcMar>
              <w:left w:w="28" w:type="dxa"/>
              <w:right w:w="28" w:type="dxa"/>
            </w:tcMar>
            <w:vAlign w:val="center"/>
          </w:tcPr>
          <w:p>
            <w:pPr>
              <w:adjustRightInd w:val="0"/>
              <w:rPr>
                <w:b/>
                <w:bCs/>
                <w:color w:val="000000"/>
                <w:sz w:val="21"/>
                <w:szCs w:val="21"/>
              </w:rPr>
            </w:pPr>
            <w:r>
              <w:rPr>
                <w:rFonts w:hint="eastAsia"/>
                <w:b/>
                <w:bCs/>
                <w:color w:val="000000"/>
                <w:sz w:val="21"/>
                <w:szCs w:val="21"/>
              </w:rPr>
              <w:t>重点：</w:t>
            </w:r>
          </w:p>
          <w:p>
            <w:pPr>
              <w:adjustRightInd w:val="0"/>
              <w:rPr>
                <w:color w:val="000000"/>
                <w:sz w:val="21"/>
                <w:szCs w:val="21"/>
              </w:rPr>
            </w:pPr>
            <w:r>
              <w:rPr>
                <w:color w:val="000000"/>
                <w:sz w:val="21"/>
                <w:szCs w:val="21"/>
              </w:rPr>
              <w:t>1.中国特色社会主义兴起的历史背景</w:t>
            </w:r>
          </w:p>
          <w:p>
            <w:pPr>
              <w:adjustRightInd w:val="0"/>
              <w:rPr>
                <w:color w:val="000000"/>
                <w:sz w:val="21"/>
                <w:szCs w:val="21"/>
              </w:rPr>
            </w:pPr>
            <w:r>
              <w:rPr>
                <w:color w:val="000000"/>
                <w:sz w:val="21"/>
                <w:szCs w:val="21"/>
              </w:rPr>
              <w:t>2.中国特色社会主义的形成</w:t>
            </w:r>
          </w:p>
          <w:p>
            <w:pPr>
              <w:adjustRightInd w:val="0"/>
              <w:rPr>
                <w:color w:val="000000"/>
                <w:sz w:val="21"/>
                <w:szCs w:val="21"/>
              </w:rPr>
            </w:pPr>
            <w:r>
              <w:rPr>
                <w:color w:val="000000"/>
                <w:sz w:val="21"/>
                <w:szCs w:val="21"/>
              </w:rPr>
              <w:t>3.中国特色社会主义的发展</w:t>
            </w:r>
          </w:p>
          <w:p>
            <w:pPr>
              <w:adjustRightInd w:val="0"/>
              <w:rPr>
                <w:b/>
                <w:bCs/>
                <w:color w:val="000000"/>
                <w:sz w:val="21"/>
                <w:szCs w:val="21"/>
              </w:rPr>
            </w:pPr>
            <w:r>
              <w:rPr>
                <w:rFonts w:hint="eastAsia"/>
                <w:b/>
                <w:bCs/>
                <w:color w:val="000000"/>
                <w:sz w:val="21"/>
                <w:szCs w:val="21"/>
              </w:rPr>
              <w:t>难点：</w:t>
            </w:r>
          </w:p>
          <w:p>
            <w:pPr>
              <w:adjustRightInd w:val="0"/>
              <w:rPr>
                <w:color w:val="000000"/>
                <w:sz w:val="21"/>
                <w:szCs w:val="21"/>
              </w:rPr>
            </w:pPr>
            <w:r>
              <w:rPr>
                <w:color w:val="000000"/>
                <w:sz w:val="21"/>
                <w:szCs w:val="21"/>
              </w:rPr>
              <w:t>1.中国特色社会主义</w:t>
            </w:r>
            <w:r>
              <w:rPr>
                <w:rFonts w:hint="eastAsia"/>
                <w:color w:val="000000"/>
                <w:sz w:val="21"/>
                <w:szCs w:val="21"/>
              </w:rPr>
              <w:t>道路的理解</w:t>
            </w:r>
          </w:p>
          <w:p>
            <w:pPr>
              <w:adjustRightInd w:val="0"/>
              <w:rPr>
                <w:color w:val="000000"/>
                <w:sz w:val="21"/>
                <w:szCs w:val="21"/>
              </w:rPr>
            </w:pPr>
            <w:r>
              <w:rPr>
                <w:rFonts w:hint="eastAsia"/>
                <w:color w:val="000000"/>
                <w:sz w:val="21"/>
                <w:szCs w:val="21"/>
              </w:rPr>
              <w:t>教学方法与策略：</w:t>
            </w:r>
          </w:p>
          <w:p>
            <w:pPr>
              <w:adjustRightInd w:val="0"/>
              <w:rPr>
                <w:color w:val="000000"/>
                <w:sz w:val="21"/>
                <w:szCs w:val="21"/>
              </w:rPr>
            </w:pPr>
            <w:r>
              <w:rPr>
                <w:rFonts w:hint="eastAsia"/>
                <w:color w:val="000000"/>
                <w:sz w:val="21"/>
                <w:szCs w:val="21"/>
              </w:rPr>
              <w:t>讨论式教学法、比较分析教学法、启发式教学法、讲授式教学法、专题式教学法和案例式教学法等。</w:t>
            </w:r>
          </w:p>
        </w:tc>
        <w:tc>
          <w:tcPr>
            <w:tcW w:w="997" w:type="dxa"/>
            <w:tcMar>
              <w:left w:w="28" w:type="dxa"/>
              <w:right w:w="28" w:type="dxa"/>
            </w:tcMar>
            <w:vAlign w:val="center"/>
          </w:tcPr>
          <w:p>
            <w:pPr>
              <w:adjustRightInd w:val="0"/>
              <w:rPr>
                <w:bCs/>
                <w:color w:val="333333"/>
                <w:sz w:val="21"/>
                <w:szCs w:val="21"/>
              </w:rPr>
            </w:pPr>
            <w:r>
              <w:rPr>
                <w:rFonts w:hint="eastAsia"/>
                <w:b/>
                <w:bCs/>
                <w:color w:val="000000"/>
                <w:sz w:val="21"/>
                <w:szCs w:val="21"/>
              </w:rPr>
              <w:t>课前：</w:t>
            </w:r>
            <w:r>
              <w:rPr>
                <w:rFonts w:hint="eastAsia"/>
                <w:bCs/>
                <w:color w:val="333333"/>
                <w:sz w:val="21"/>
                <w:szCs w:val="21"/>
              </w:rPr>
              <w:t>学生预习</w:t>
            </w:r>
          </w:p>
          <w:p>
            <w:pPr>
              <w:adjustRightInd w:val="0"/>
              <w:rPr>
                <w:bCs/>
                <w:color w:val="333333"/>
                <w:sz w:val="21"/>
                <w:szCs w:val="21"/>
              </w:rPr>
            </w:pPr>
            <w:r>
              <w:rPr>
                <w:rFonts w:hint="eastAsia"/>
                <w:b/>
                <w:color w:val="000000"/>
                <w:sz w:val="21"/>
                <w:szCs w:val="21"/>
              </w:rPr>
              <w:t>课堂：</w:t>
            </w:r>
            <w:r>
              <w:rPr>
                <w:rFonts w:hint="eastAsia"/>
                <w:bCs/>
                <w:color w:val="333333"/>
                <w:sz w:val="21"/>
                <w:szCs w:val="21"/>
              </w:rPr>
              <w:t>讲授、讨论</w:t>
            </w:r>
          </w:p>
          <w:p>
            <w:r>
              <w:rPr>
                <w:rFonts w:hint="eastAsia"/>
                <w:b/>
                <w:color w:val="000000"/>
                <w:sz w:val="21"/>
                <w:szCs w:val="21"/>
                <w:lang w:bidi="ar"/>
              </w:rPr>
              <w:t>课后：</w:t>
            </w:r>
            <w:r>
              <w:rPr>
                <w:rFonts w:hint="eastAsia"/>
                <w:color w:val="333333"/>
                <w:sz w:val="21"/>
                <w:szCs w:val="21"/>
                <w:lang w:bidi="ar"/>
              </w:rPr>
              <w:t>完成作业测试。</w:t>
            </w:r>
          </w:p>
          <w:p>
            <w:pPr>
              <w:adjustRightInd w:val="0"/>
              <w:rPr>
                <w:color w:val="000000"/>
                <w:sz w:val="21"/>
                <w:szCs w:val="21"/>
              </w:rPr>
            </w:pPr>
          </w:p>
        </w:tc>
        <w:tc>
          <w:tcPr>
            <w:tcW w:w="963" w:type="dxa"/>
            <w:vAlign w:val="center"/>
          </w:tcPr>
          <w:p>
            <w:pPr>
              <w:jc w:val="center"/>
              <w:rPr>
                <w:b/>
                <w:bCs/>
                <w:color w:val="000000"/>
                <w:sz w:val="21"/>
                <w:szCs w:val="21"/>
              </w:rPr>
            </w:pPr>
            <w:r>
              <w:rPr>
                <w:rFonts w:hint="eastAsia"/>
                <w:b/>
                <w:bCs/>
                <w:color w:val="000000"/>
                <w:sz w:val="21"/>
                <w:szCs w:val="21"/>
              </w:rPr>
              <w:t>目标</w:t>
            </w:r>
            <w:r>
              <w:rPr>
                <w:b/>
                <w:bCs/>
                <w:color w:val="000000"/>
                <w:sz w:val="21"/>
                <w:szCs w:val="21"/>
              </w:rPr>
              <w:t>1</w:t>
            </w:r>
          </w:p>
          <w:p>
            <w:pPr>
              <w:jc w:val="center"/>
              <w:rPr>
                <w:b/>
                <w:bCs/>
                <w:color w:val="000000"/>
                <w:sz w:val="21"/>
                <w:szCs w:val="21"/>
              </w:rPr>
            </w:pPr>
            <w:r>
              <w:rPr>
                <w:rFonts w:hint="eastAsia"/>
                <w:b/>
                <w:bCs/>
                <w:color w:val="000000"/>
                <w:sz w:val="21"/>
                <w:szCs w:val="21"/>
              </w:rPr>
              <w:t>目标</w:t>
            </w:r>
            <w:r>
              <w:rPr>
                <w:b/>
                <w:bCs/>
                <w:color w:val="000000"/>
                <w:sz w:val="21"/>
                <w:szCs w:val="21"/>
              </w:rPr>
              <w:t>2</w:t>
            </w:r>
          </w:p>
          <w:p>
            <w:pPr>
              <w:adjustRightInd w:val="0"/>
              <w:ind w:firstLine="103" w:firstLineChars="49"/>
              <w:rPr>
                <w:b/>
                <w:color w:val="333333"/>
                <w:sz w:val="21"/>
                <w:szCs w:val="21"/>
              </w:rPr>
            </w:pPr>
            <w:r>
              <w:rPr>
                <w:rFonts w:hint="eastAsia"/>
                <w:b/>
                <w:bCs/>
                <w:color w:val="000000"/>
                <w:sz w:val="21"/>
                <w:szCs w:val="21"/>
              </w:rPr>
              <w:t>目标</w:t>
            </w:r>
            <w:r>
              <w:rPr>
                <w:b/>
                <w:bCs/>
                <w:color w:val="000000"/>
                <w:sz w:val="21"/>
                <w:szCs w:val="21"/>
              </w:rPr>
              <w:t>3</w:t>
            </w:r>
          </w:p>
        </w:tc>
      </w:tr>
    </w:tbl>
    <w:p>
      <w:pPr>
        <w:rPr>
          <w:rFonts w:ascii="Times New Roman" w:cs="Times New Roman"/>
          <w:b/>
          <w:color w:val="000000"/>
          <w:sz w:val="28"/>
          <w:szCs w:val="28"/>
        </w:rPr>
      </w:pPr>
      <w:r>
        <w:rPr>
          <w:rFonts w:hint="eastAsia" w:ascii="Times New Roman" w:cs="Times New Roman"/>
          <w:b/>
          <w:color w:val="000000"/>
          <w:sz w:val="28"/>
          <w:szCs w:val="28"/>
        </w:rPr>
        <w:t>（二）实践教学</w:t>
      </w:r>
    </w:p>
    <w:tbl>
      <w:tblPr>
        <w:tblStyle w:val="11"/>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2851"/>
        <w:gridCol w:w="850"/>
        <w:gridCol w:w="1947"/>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实践类型</w:t>
            </w:r>
          </w:p>
        </w:tc>
        <w:tc>
          <w:tcPr>
            <w:tcW w:w="1183"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项目名称</w:t>
            </w:r>
          </w:p>
        </w:tc>
        <w:tc>
          <w:tcPr>
            <w:tcW w:w="43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学时</w:t>
            </w:r>
          </w:p>
        </w:tc>
        <w:tc>
          <w:tcPr>
            <w:tcW w:w="2851"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主要教学内容</w:t>
            </w:r>
          </w:p>
        </w:tc>
        <w:tc>
          <w:tcPr>
            <w:tcW w:w="850" w:type="dxa"/>
            <w:tcBorders>
              <w:top w:val="single" w:color="auto" w:sz="12" w:space="0"/>
            </w:tcBorders>
            <w:tcMar>
              <w:left w:w="28" w:type="dxa"/>
              <w:right w:w="28" w:type="dxa"/>
            </w:tcMar>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类型</w:t>
            </w:r>
          </w:p>
        </w:tc>
        <w:tc>
          <w:tcPr>
            <w:tcW w:w="1947" w:type="dxa"/>
            <w:tcBorders>
              <w:top w:val="single" w:color="auto" w:sz="12" w:space="0"/>
            </w:tcBorders>
            <w:vAlign w:val="center"/>
          </w:tcPr>
          <w:p>
            <w:pPr>
              <w:jc w:val="center"/>
              <w:rPr>
                <w:b/>
                <w:bCs/>
                <w:color w:val="000000"/>
                <w:sz w:val="21"/>
                <w:szCs w:val="21"/>
              </w:rPr>
            </w:pPr>
            <w:r>
              <w:rPr>
                <w:rFonts w:hint="eastAsia"/>
                <w:b/>
                <w:bCs/>
                <w:color w:val="000000"/>
                <w:sz w:val="21"/>
                <w:szCs w:val="21"/>
              </w:rPr>
              <w:t>项目</w:t>
            </w:r>
          </w:p>
          <w:p>
            <w:pPr>
              <w:jc w:val="center"/>
              <w:rPr>
                <w:b/>
                <w:bCs/>
                <w:color w:val="000000"/>
                <w:sz w:val="21"/>
                <w:szCs w:val="21"/>
              </w:rPr>
            </w:pPr>
            <w:r>
              <w:rPr>
                <w:rFonts w:hint="eastAsia"/>
                <w:b/>
                <w:bCs/>
                <w:color w:val="000000"/>
                <w:sz w:val="21"/>
                <w:szCs w:val="21"/>
              </w:rPr>
              <w:t>要求</w:t>
            </w:r>
          </w:p>
        </w:tc>
        <w:tc>
          <w:tcPr>
            <w:tcW w:w="895" w:type="dxa"/>
            <w:tcBorders>
              <w:top w:val="single" w:color="auto" w:sz="12" w:space="0"/>
            </w:tcBorders>
            <w:vAlign w:val="center"/>
          </w:tcPr>
          <w:p>
            <w:pPr>
              <w:jc w:val="center"/>
              <w:rPr>
                <w:b/>
                <w:bCs/>
                <w:color w:val="000000"/>
                <w:sz w:val="21"/>
                <w:szCs w:val="21"/>
              </w:rPr>
            </w:pPr>
            <w:r>
              <w:rPr>
                <w:rFonts w:hint="eastAsia"/>
                <w:b/>
                <w:bCs/>
                <w:color w:val="000000"/>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sz w:val="21"/>
                <w:szCs w:val="21"/>
              </w:rPr>
            </w:pPr>
          </w:p>
        </w:tc>
        <w:tc>
          <w:tcPr>
            <w:tcW w:w="1183" w:type="dxa"/>
            <w:tcMar>
              <w:left w:w="28" w:type="dxa"/>
              <w:right w:w="28" w:type="dxa"/>
            </w:tcMar>
            <w:vAlign w:val="center"/>
          </w:tcPr>
          <w:p>
            <w:pPr>
              <w:jc w:val="center"/>
              <w:rPr>
                <w:b/>
                <w:bCs/>
                <w:color w:val="000000"/>
                <w:sz w:val="21"/>
                <w:szCs w:val="21"/>
              </w:rPr>
            </w:pPr>
          </w:p>
        </w:tc>
        <w:tc>
          <w:tcPr>
            <w:tcW w:w="431" w:type="dxa"/>
            <w:tcMar>
              <w:left w:w="28" w:type="dxa"/>
              <w:right w:w="28" w:type="dxa"/>
            </w:tcMar>
            <w:vAlign w:val="center"/>
          </w:tcPr>
          <w:p>
            <w:pPr>
              <w:jc w:val="center"/>
              <w:rPr>
                <w:b/>
                <w:bCs/>
                <w:color w:val="000000"/>
                <w:sz w:val="21"/>
                <w:szCs w:val="21"/>
              </w:rPr>
            </w:pPr>
          </w:p>
        </w:tc>
        <w:tc>
          <w:tcPr>
            <w:tcW w:w="2851" w:type="dxa"/>
            <w:tcMar>
              <w:left w:w="28" w:type="dxa"/>
              <w:right w:w="28" w:type="dxa"/>
            </w:tcMar>
            <w:vAlign w:val="center"/>
          </w:tcPr>
          <w:p>
            <w:pPr>
              <w:jc w:val="center"/>
              <w:rPr>
                <w:b/>
                <w:bCs/>
                <w:color w:val="000000"/>
                <w:sz w:val="21"/>
                <w:szCs w:val="21"/>
              </w:rPr>
            </w:pPr>
          </w:p>
        </w:tc>
        <w:tc>
          <w:tcPr>
            <w:tcW w:w="850" w:type="dxa"/>
            <w:tcMar>
              <w:left w:w="28" w:type="dxa"/>
              <w:right w:w="28" w:type="dxa"/>
            </w:tcMar>
            <w:vAlign w:val="center"/>
          </w:tcPr>
          <w:p>
            <w:pPr>
              <w:jc w:val="center"/>
              <w:rPr>
                <w:b/>
                <w:bCs/>
                <w:color w:val="000000"/>
                <w:sz w:val="21"/>
                <w:szCs w:val="21"/>
              </w:rPr>
            </w:pPr>
          </w:p>
        </w:tc>
        <w:tc>
          <w:tcPr>
            <w:tcW w:w="1947" w:type="dxa"/>
            <w:vAlign w:val="center"/>
          </w:tcPr>
          <w:p>
            <w:pPr>
              <w:outlineLvl w:val="0"/>
              <w:rPr>
                <w:color w:val="000000"/>
                <w:sz w:val="21"/>
                <w:szCs w:val="21"/>
              </w:rPr>
            </w:pPr>
          </w:p>
        </w:tc>
        <w:tc>
          <w:tcPr>
            <w:tcW w:w="895" w:type="dxa"/>
            <w:vAlign w:val="center"/>
          </w:tcPr>
          <w:p>
            <w:pPr>
              <w:jc w:val="center"/>
              <w:rPr>
                <w:b/>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82" w:type="dxa"/>
            <w:vAlign w:val="center"/>
          </w:tcPr>
          <w:p>
            <w:pPr>
              <w:outlineLvl w:val="0"/>
              <w:rPr>
                <w:b/>
                <w:bCs/>
                <w:color w:val="000000"/>
                <w:sz w:val="21"/>
                <w:szCs w:val="21"/>
              </w:rPr>
            </w:pPr>
          </w:p>
        </w:tc>
        <w:tc>
          <w:tcPr>
            <w:tcW w:w="1183" w:type="dxa"/>
            <w:vAlign w:val="center"/>
          </w:tcPr>
          <w:p>
            <w:pPr>
              <w:outlineLvl w:val="0"/>
              <w:rPr>
                <w:b/>
                <w:bCs/>
                <w:color w:val="000000"/>
                <w:sz w:val="21"/>
                <w:szCs w:val="21"/>
              </w:rPr>
            </w:pPr>
          </w:p>
        </w:tc>
        <w:tc>
          <w:tcPr>
            <w:tcW w:w="431" w:type="dxa"/>
            <w:vAlign w:val="center"/>
          </w:tcPr>
          <w:p>
            <w:pPr>
              <w:jc w:val="center"/>
              <w:rPr>
                <w:color w:val="000000"/>
                <w:sz w:val="21"/>
                <w:szCs w:val="21"/>
              </w:rPr>
            </w:pPr>
          </w:p>
        </w:tc>
        <w:tc>
          <w:tcPr>
            <w:tcW w:w="2851" w:type="dxa"/>
            <w:vAlign w:val="center"/>
          </w:tcPr>
          <w:p>
            <w:pPr>
              <w:jc w:val="both"/>
              <w:rPr>
                <w:color w:val="000000"/>
                <w:sz w:val="21"/>
                <w:szCs w:val="21"/>
              </w:rPr>
            </w:pPr>
          </w:p>
        </w:tc>
        <w:tc>
          <w:tcPr>
            <w:tcW w:w="850" w:type="dxa"/>
            <w:vAlign w:val="center"/>
          </w:tcPr>
          <w:p>
            <w:pPr>
              <w:jc w:val="center"/>
              <w:rPr>
                <w:color w:val="000000"/>
                <w:sz w:val="21"/>
                <w:szCs w:val="21"/>
              </w:rPr>
            </w:pPr>
          </w:p>
        </w:tc>
        <w:tc>
          <w:tcPr>
            <w:tcW w:w="1947" w:type="dxa"/>
            <w:vAlign w:val="center"/>
          </w:tcPr>
          <w:p>
            <w:pPr>
              <w:outlineLvl w:val="0"/>
              <w:rPr>
                <w:color w:val="000000"/>
                <w:sz w:val="21"/>
                <w:szCs w:val="21"/>
              </w:rPr>
            </w:pPr>
          </w:p>
        </w:tc>
        <w:tc>
          <w:tcPr>
            <w:tcW w:w="895" w:type="dxa"/>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Borders>
              <w:bottom w:val="single" w:color="auto" w:sz="12" w:space="0"/>
            </w:tcBorders>
            <w:vAlign w:val="center"/>
          </w:tcPr>
          <w:p>
            <w:pPr>
              <w:rPr>
                <w:color w:val="000000"/>
                <w:sz w:val="21"/>
                <w:szCs w:val="21"/>
              </w:rPr>
            </w:pPr>
          </w:p>
        </w:tc>
        <w:tc>
          <w:tcPr>
            <w:tcW w:w="8157" w:type="dxa"/>
            <w:gridSpan w:val="6"/>
            <w:tcBorders>
              <w:bottom w:val="single" w:color="auto" w:sz="12" w:space="0"/>
            </w:tcBorders>
            <w:vAlign w:val="center"/>
          </w:tcPr>
          <w:p>
            <w:pPr>
              <w:rPr>
                <w:color w:val="000000"/>
                <w:sz w:val="21"/>
                <w:szCs w:val="21"/>
              </w:rPr>
            </w:pPr>
            <w:r>
              <w:rPr>
                <w:rFonts w:hint="eastAsia"/>
                <w:color w:val="000000"/>
                <w:sz w:val="21"/>
                <w:szCs w:val="21"/>
              </w:rPr>
              <w:t>备注：</w:t>
            </w:r>
            <w:r>
              <w:rPr>
                <w:color w:val="000000"/>
                <w:sz w:val="21"/>
                <w:szCs w:val="21"/>
              </w:rPr>
              <w:t xml:space="preserve"> </w:t>
            </w:r>
            <w:r>
              <w:rPr>
                <w:rFonts w:hint="eastAsia"/>
                <w:color w:val="000000"/>
                <w:sz w:val="21"/>
                <w:szCs w:val="21"/>
              </w:rPr>
              <w:t>项目类型填写验证、综合、设计、训练等。</w:t>
            </w:r>
          </w:p>
        </w:tc>
      </w:tr>
    </w:tbl>
    <w:p>
      <w:pPr>
        <w:ind w:firstLine="562" w:firstLineChars="200"/>
        <w:rPr>
          <w:rFonts w:ascii="Times New Roman" w:cs="Times New Roman"/>
          <w:b/>
          <w:color w:val="000000"/>
          <w:sz w:val="28"/>
          <w:szCs w:val="28"/>
        </w:rPr>
      </w:pPr>
      <w:r>
        <w:rPr>
          <w:rFonts w:hint="eastAsia" w:ascii="Times New Roman" w:cs="Times New Roman"/>
          <w:b/>
          <w:color w:val="000000"/>
          <w:sz w:val="28"/>
          <w:szCs w:val="28"/>
        </w:rPr>
        <w:t>五、学生学习成效评估方式及标准</w:t>
      </w:r>
    </w:p>
    <w:p>
      <w:pPr>
        <w:ind w:right="-57" w:rightChars="-26" w:firstLine="420" w:firstLineChars="200"/>
        <w:jc w:val="both"/>
        <w:rPr>
          <w:rFonts w:hint="eastAsia"/>
          <w:color w:val="auto"/>
          <w:sz w:val="21"/>
          <w:szCs w:val="21"/>
          <w:highlight w:val="none"/>
        </w:rPr>
      </w:pPr>
      <w:r>
        <w:rPr>
          <w:rFonts w:hint="eastAsia" w:cs="Times New Roman"/>
          <w:color w:val="000000"/>
          <w:sz w:val="21"/>
          <w:szCs w:val="21"/>
        </w:rPr>
        <w:t>考核与评价是对课程教学目标中的知识目标、能力目标和素质目标等进行综合评价。在本课程中，学生的</w:t>
      </w:r>
      <w:r>
        <w:rPr>
          <w:rFonts w:hint="eastAsia" w:cs="Times New Roman"/>
          <w:color w:val="000000"/>
          <w:sz w:val="21"/>
          <w:szCs w:val="21"/>
          <w:lang w:eastAsia="zh-CN"/>
        </w:rPr>
        <w:t>总</w:t>
      </w:r>
      <w:r>
        <w:rPr>
          <w:rFonts w:hint="eastAsia" w:cs="Times New Roman"/>
          <w:color w:val="000000"/>
          <w:sz w:val="21"/>
          <w:szCs w:val="21"/>
        </w:rPr>
        <w:t>成绩</w:t>
      </w:r>
      <w:r>
        <w:rPr>
          <w:rFonts w:hint="eastAsia" w:cs="Times New Roman"/>
          <w:color w:val="000000"/>
          <w:sz w:val="21"/>
          <w:szCs w:val="21"/>
          <w:lang w:eastAsia="zh-CN"/>
        </w:rPr>
        <w:t>由线上学习、考试成绩（章节学习</w:t>
      </w:r>
      <w:r>
        <w:rPr>
          <w:rFonts w:hint="eastAsia" w:cs="Times New Roman"/>
          <w:color w:val="000000"/>
          <w:sz w:val="21"/>
          <w:szCs w:val="21"/>
        </w:rPr>
        <w:t>成绩、章节测试和期末考试等</w:t>
      </w:r>
      <w:r>
        <w:rPr>
          <w:rFonts w:hint="eastAsia" w:cs="Times New Roman"/>
          <w:color w:val="000000"/>
          <w:sz w:val="21"/>
          <w:szCs w:val="21"/>
          <w:lang w:eastAsia="zh-CN"/>
        </w:rPr>
        <w:t>）和线下成绩</w:t>
      </w:r>
      <w:r>
        <w:rPr>
          <w:rFonts w:hint="eastAsia" w:cs="Times New Roman"/>
          <w:color w:val="000000"/>
          <w:sz w:val="21"/>
          <w:szCs w:val="21"/>
        </w:rPr>
        <w:t>组成。</w:t>
      </w:r>
      <w:r>
        <w:rPr>
          <w:rFonts w:hint="eastAsia" w:cs="Times New Roman"/>
          <w:color w:val="000000"/>
          <w:sz w:val="21"/>
          <w:szCs w:val="21"/>
          <w:lang w:eastAsia="zh-CN"/>
        </w:rPr>
        <w:t>线上成绩按照智慧树平台设定的规则执行，折算为总成绩的</w:t>
      </w:r>
      <w:r>
        <w:rPr>
          <w:rFonts w:hint="eastAsia" w:cs="Times New Roman"/>
          <w:color w:val="000000"/>
          <w:sz w:val="21"/>
          <w:szCs w:val="21"/>
          <w:lang w:val="en-US" w:eastAsia="zh-CN"/>
        </w:rPr>
        <w:t>90%。</w:t>
      </w:r>
      <w:r>
        <w:rPr>
          <w:rFonts w:hint="eastAsia" w:cs="Times New Roman"/>
          <w:color w:val="000000"/>
          <w:sz w:val="21"/>
          <w:szCs w:val="21"/>
          <w:lang w:eastAsia="zh-CN"/>
        </w:rPr>
        <w:t>线下</w:t>
      </w:r>
      <w:r>
        <w:rPr>
          <w:rFonts w:hint="eastAsia" w:cs="Times New Roman"/>
          <w:color w:val="000000"/>
          <w:sz w:val="21"/>
          <w:szCs w:val="21"/>
        </w:rPr>
        <w:t>成绩</w:t>
      </w:r>
      <w:r>
        <w:rPr>
          <w:rFonts w:hint="eastAsia" w:cs="Times New Roman"/>
          <w:color w:val="000000"/>
          <w:sz w:val="21"/>
          <w:szCs w:val="21"/>
          <w:lang w:eastAsia="zh-CN"/>
        </w:rPr>
        <w:t>折算</w:t>
      </w:r>
      <w:r>
        <w:rPr>
          <w:rFonts w:hint="eastAsia" w:cs="Times New Roman"/>
          <w:color w:val="000000"/>
          <w:sz w:val="21"/>
          <w:szCs w:val="21"/>
        </w:rPr>
        <w:t>占总成绩的</w:t>
      </w:r>
      <w:r>
        <w:rPr>
          <w:rFonts w:hint="eastAsia" w:cs="Times New Roman"/>
          <w:color w:val="000000"/>
          <w:sz w:val="21"/>
          <w:szCs w:val="21"/>
          <w:lang w:val="en-US" w:eastAsia="zh-CN"/>
        </w:rPr>
        <w:t>1</w:t>
      </w:r>
      <w:r>
        <w:rPr>
          <w:rFonts w:hint="eastAsia" w:cs="Times New Roman"/>
          <w:color w:val="000000"/>
          <w:sz w:val="21"/>
          <w:szCs w:val="21"/>
        </w:rPr>
        <w:t>0%</w:t>
      </w:r>
      <w:r>
        <w:rPr>
          <w:rFonts w:hint="eastAsia" w:cs="Times New Roman"/>
          <w:color w:val="000000"/>
          <w:sz w:val="21"/>
          <w:szCs w:val="21"/>
          <w:lang w:eastAsia="zh-CN"/>
        </w:rPr>
        <w:t>。</w:t>
      </w:r>
      <w:r>
        <w:rPr>
          <w:rFonts w:hint="eastAsia" w:cs="Times New Roman"/>
          <w:color w:val="000000"/>
          <w:sz w:val="21"/>
          <w:szCs w:val="21"/>
        </w:rPr>
        <w:t>线下见面课</w:t>
      </w:r>
      <w:r>
        <w:rPr>
          <w:rFonts w:cs="Times New Roman"/>
          <w:color w:val="000000"/>
          <w:sz w:val="21"/>
          <w:szCs w:val="21"/>
        </w:rPr>
        <w:t>2</w:t>
      </w:r>
      <w:r>
        <w:rPr>
          <w:rFonts w:hint="eastAsia" w:cs="Times New Roman"/>
          <w:color w:val="000000"/>
          <w:sz w:val="21"/>
          <w:szCs w:val="21"/>
        </w:rPr>
        <w:t>次，讲授两个专题并辅导答疑。</w:t>
      </w:r>
      <w:r>
        <w:rPr>
          <w:rFonts w:hint="eastAsia" w:cs="Times New Roman"/>
          <w:b w:val="0"/>
          <w:bCs w:val="0"/>
          <w:color w:val="auto"/>
          <w:sz w:val="21"/>
          <w:szCs w:val="21"/>
          <w:highlight w:val="none"/>
          <w:lang w:val="en-US" w:eastAsia="zh-CN"/>
        </w:rPr>
        <w:t>线下</w:t>
      </w:r>
      <w:r>
        <w:rPr>
          <w:rFonts w:hint="eastAsia" w:cs="Times New Roman"/>
          <w:b w:val="0"/>
          <w:bCs w:val="0"/>
          <w:color w:val="auto"/>
          <w:sz w:val="21"/>
          <w:szCs w:val="21"/>
          <w:highlight w:val="none"/>
        </w:rPr>
        <w:t>成绩</w:t>
      </w:r>
      <w:r>
        <w:rPr>
          <w:rFonts w:hint="eastAsia" w:cs="Times New Roman"/>
          <w:b w:val="0"/>
          <w:bCs w:val="0"/>
          <w:color w:val="auto"/>
          <w:sz w:val="21"/>
          <w:szCs w:val="21"/>
          <w:highlight w:val="none"/>
          <w:lang w:val="en-US" w:eastAsia="zh-CN"/>
        </w:rPr>
        <w:t>依据学生课堂综合表现测定，通常以学生出勤情况为主要考察点。</w:t>
      </w:r>
      <w:r>
        <w:rPr>
          <w:rFonts w:hint="eastAsia"/>
          <w:bCs/>
          <w:color w:val="auto"/>
          <w:sz w:val="21"/>
          <w:szCs w:val="21"/>
          <w:highlight w:val="none"/>
        </w:rPr>
        <w:t>学生</w:t>
      </w:r>
      <w:bookmarkStart w:id="0" w:name="_GoBack"/>
      <w:bookmarkEnd w:id="0"/>
      <w:r>
        <w:rPr>
          <w:rFonts w:hint="eastAsia"/>
          <w:bCs/>
          <w:color w:val="auto"/>
          <w:sz w:val="21"/>
          <w:szCs w:val="21"/>
          <w:highlight w:val="none"/>
        </w:rPr>
        <w:t>完成</w:t>
      </w:r>
      <w:r>
        <w:rPr>
          <w:rFonts w:hint="eastAsia" w:ascii="宋体" w:eastAsia="宋体"/>
          <w:bCs/>
          <w:color w:val="auto"/>
          <w:sz w:val="21"/>
          <w:szCs w:val="21"/>
          <w:highlight w:val="none"/>
          <w:lang w:val="en-US" w:eastAsia="zh-CN"/>
        </w:rPr>
        <w:t>线上</w:t>
      </w:r>
      <w:r>
        <w:rPr>
          <w:rFonts w:hint="eastAsia"/>
          <w:bCs/>
          <w:color w:val="auto"/>
          <w:sz w:val="21"/>
          <w:szCs w:val="21"/>
          <w:highlight w:val="none"/>
        </w:rPr>
        <w:t>90%的任务点</w:t>
      </w:r>
      <w:r>
        <w:rPr>
          <w:rFonts w:hint="eastAsia" w:eastAsia="宋体"/>
          <w:bCs/>
          <w:color w:val="auto"/>
          <w:sz w:val="21"/>
          <w:szCs w:val="21"/>
          <w:highlight w:val="none"/>
          <w:lang w:eastAsia="zh-CN"/>
        </w:rPr>
        <w:t>即</w:t>
      </w:r>
      <w:r>
        <w:rPr>
          <w:rFonts w:hint="eastAsia"/>
          <w:bCs/>
          <w:color w:val="auto"/>
          <w:sz w:val="21"/>
          <w:szCs w:val="21"/>
          <w:highlight w:val="none"/>
        </w:rPr>
        <w:t>可以参加考试</w:t>
      </w:r>
      <w:r>
        <w:rPr>
          <w:rFonts w:hint="eastAsia" w:eastAsia="宋体"/>
          <w:bCs/>
          <w:color w:val="auto"/>
          <w:sz w:val="21"/>
          <w:szCs w:val="21"/>
          <w:highlight w:val="none"/>
          <w:lang w:eastAsia="zh-CN"/>
        </w:rPr>
        <w:t>。</w:t>
      </w:r>
      <w:r>
        <w:rPr>
          <w:rFonts w:hint="eastAsia"/>
          <w:bCs/>
          <w:color w:val="auto"/>
          <w:sz w:val="21"/>
          <w:szCs w:val="21"/>
          <w:highlight w:val="none"/>
        </w:rPr>
        <w:t>期末考试只有一次，不设补考。</w:t>
      </w:r>
    </w:p>
    <w:p>
      <w:pPr>
        <w:pStyle w:val="21"/>
        <w:numPr>
          <w:ilvl w:val="0"/>
          <w:numId w:val="4"/>
        </w:numPr>
        <w:ind w:firstLineChars="0"/>
        <w:rPr>
          <w:rFonts w:ascii="Times New Roman" w:cs="Times New Roman"/>
          <w:b/>
          <w:color w:val="000000"/>
          <w:sz w:val="28"/>
          <w:szCs w:val="28"/>
        </w:rPr>
      </w:pPr>
      <w:r>
        <w:rPr>
          <w:rFonts w:hint="eastAsia" w:ascii="Times New Roman" w:cs="Times New Roman"/>
          <w:b/>
          <w:color w:val="000000"/>
          <w:sz w:val="28"/>
          <w:szCs w:val="28"/>
        </w:rPr>
        <w:t>教学安排及要求</w:t>
      </w:r>
    </w:p>
    <w:tbl>
      <w:tblPr>
        <w:tblStyle w:val="11"/>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47"/>
        <w:gridCol w:w="60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tcBorders>
              <w:top w:val="single" w:color="auto" w:sz="12" w:space="0"/>
            </w:tcBorders>
            <w:vAlign w:val="center"/>
          </w:tcPr>
          <w:p>
            <w:pPr>
              <w:snapToGrid w:val="0"/>
              <w:jc w:val="center"/>
              <w:rPr>
                <w:b/>
                <w:color w:val="333333"/>
                <w:sz w:val="21"/>
                <w:szCs w:val="21"/>
              </w:rPr>
            </w:pPr>
            <w:r>
              <w:rPr>
                <w:rFonts w:hint="eastAsia"/>
                <w:b/>
                <w:color w:val="333333"/>
                <w:sz w:val="21"/>
                <w:szCs w:val="21"/>
              </w:rPr>
              <w:t>序号</w:t>
            </w:r>
          </w:p>
        </w:tc>
        <w:tc>
          <w:tcPr>
            <w:tcW w:w="1725" w:type="dxa"/>
            <w:tcBorders>
              <w:top w:val="single" w:color="auto" w:sz="12" w:space="0"/>
            </w:tcBorders>
            <w:vAlign w:val="center"/>
          </w:tcPr>
          <w:p>
            <w:pPr>
              <w:snapToGrid w:val="0"/>
              <w:jc w:val="center"/>
              <w:rPr>
                <w:b/>
                <w:color w:val="333333"/>
                <w:sz w:val="21"/>
                <w:szCs w:val="21"/>
              </w:rPr>
            </w:pPr>
            <w:r>
              <w:rPr>
                <w:rFonts w:hint="eastAsia"/>
                <w:b/>
                <w:color w:val="333333"/>
                <w:sz w:val="21"/>
                <w:szCs w:val="21"/>
              </w:rPr>
              <w:t>教学安排事项</w:t>
            </w:r>
          </w:p>
        </w:tc>
        <w:tc>
          <w:tcPr>
            <w:tcW w:w="6328" w:type="dxa"/>
            <w:tcBorders>
              <w:top w:val="single" w:color="auto" w:sz="12" w:space="0"/>
            </w:tcBorders>
            <w:vAlign w:val="center"/>
          </w:tcPr>
          <w:p>
            <w:pPr>
              <w:ind w:firstLine="420" w:firstLineChars="200"/>
              <w:jc w:val="center"/>
              <w:rPr>
                <w:rFonts w:ascii="等线" w:hAnsi="等线" w:eastAsia="等线" w:cs="Times New Roman"/>
                <w:b/>
                <w:color w:val="000000"/>
                <w:sz w:val="21"/>
                <w:szCs w:val="21"/>
              </w:rPr>
            </w:pPr>
            <w:r>
              <w:rPr>
                <w:rFonts w:hint="eastAsia" w:ascii="等线" w:hAnsi="等线" w:eastAsia="等线" w:cs="Times New Roman"/>
                <w:b/>
                <w:color w:val="000000"/>
                <w:sz w:val="21"/>
                <w:szCs w:val="21"/>
              </w:rPr>
              <w:t>要</w:t>
            </w:r>
            <w:r>
              <w:rPr>
                <w:rFonts w:ascii="等线" w:hAnsi="等线" w:eastAsia="等线" w:cs="Times New Roman"/>
                <w:b/>
                <w:color w:val="000000"/>
                <w:sz w:val="21"/>
                <w:szCs w:val="21"/>
              </w:rPr>
              <w:t xml:space="preserve">    </w:t>
            </w:r>
            <w:r>
              <w:rPr>
                <w:rFonts w:hint="eastAsia" w:ascii="等线" w:hAnsi="等线" w:eastAsia="等线" w:cs="Times New Roman"/>
                <w:b/>
                <w:color w:val="000000"/>
                <w:sz w:val="21"/>
                <w:szCs w:val="21"/>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color w:val="333333"/>
                <w:sz w:val="21"/>
                <w:szCs w:val="21"/>
              </w:rPr>
            </w:pPr>
            <w:r>
              <w:rPr>
                <w:rFonts w:hint="eastAsia"/>
                <w:color w:val="333333"/>
                <w:sz w:val="21"/>
                <w:szCs w:val="21"/>
              </w:rPr>
              <w:t>职称：讲师以上</w:t>
            </w:r>
            <w:r>
              <w:rPr>
                <w:color w:val="333333"/>
                <w:sz w:val="21"/>
                <w:szCs w:val="21"/>
              </w:rPr>
              <w:t xml:space="preserve">  </w:t>
            </w:r>
            <w:r>
              <w:rPr>
                <w:rFonts w:hint="eastAsia"/>
                <w:color w:val="333333"/>
                <w:sz w:val="21"/>
                <w:szCs w:val="21"/>
              </w:rPr>
              <w:t>学历（位）：本科（学士）以上</w:t>
            </w:r>
          </w:p>
          <w:p>
            <w:pPr>
              <w:rPr>
                <w:color w:val="333333"/>
                <w:sz w:val="21"/>
                <w:szCs w:val="21"/>
              </w:rPr>
            </w:pPr>
            <w:r>
              <w:rPr>
                <w:rFonts w:hint="eastAsia"/>
                <w:color w:val="333333"/>
                <w:sz w:val="21"/>
                <w:szCs w:val="21"/>
              </w:rPr>
              <w:t>其他：取得高等教育教师资格证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color w:val="333333"/>
                <w:sz w:val="21"/>
                <w:szCs w:val="21"/>
              </w:rPr>
            </w:pPr>
            <w:r>
              <w:rPr>
                <w:rFonts w:hint="eastAsia"/>
                <w:color w:val="333333"/>
                <w:sz w:val="21"/>
                <w:szCs w:val="21"/>
                <w:lang w:eastAsia="zh-Hans"/>
              </w:rPr>
              <w:t>线上学习：</w:t>
            </w:r>
            <w:r>
              <w:rPr>
                <w:rFonts w:hint="eastAsia"/>
                <w:color w:val="333333"/>
                <w:sz w:val="21"/>
                <w:szCs w:val="21"/>
              </w:rPr>
              <w:t>2</w:t>
            </w:r>
            <w:r>
              <w:rPr>
                <w:color w:val="333333"/>
                <w:sz w:val="21"/>
                <w:szCs w:val="21"/>
              </w:rPr>
              <w:t>023/9/4-12/22</w:t>
            </w:r>
          </w:p>
          <w:p>
            <w:pPr>
              <w:rPr>
                <w:color w:val="333333"/>
                <w:sz w:val="21"/>
                <w:szCs w:val="21"/>
              </w:rPr>
            </w:pPr>
            <w:r>
              <w:rPr>
                <w:rFonts w:hint="eastAsia"/>
                <w:color w:val="333333"/>
                <w:sz w:val="21"/>
                <w:szCs w:val="21"/>
                <w:lang w:eastAsia="zh-Hans"/>
              </w:rPr>
              <w:t>线下见面课：</w:t>
            </w:r>
            <w:r>
              <w:rPr>
                <w:color w:val="333333"/>
                <w:sz w:val="21"/>
                <w:szCs w:val="21"/>
              </w:rPr>
              <w:t xml:space="preserve"> </w:t>
            </w:r>
          </w:p>
          <w:p>
            <w:pPr>
              <w:rPr>
                <w:color w:val="333333"/>
                <w:sz w:val="21"/>
                <w:szCs w:val="21"/>
              </w:rPr>
            </w:pPr>
            <w:r>
              <w:rPr>
                <w:rFonts w:hint="eastAsia"/>
                <w:color w:val="333333"/>
                <w:sz w:val="21"/>
                <w:szCs w:val="21"/>
              </w:rPr>
              <w:t>节次：</w:t>
            </w:r>
            <w:r>
              <w:rPr>
                <w:color w:val="333333"/>
                <w:sz w:val="21"/>
                <w:szCs w:val="21"/>
              </w:rPr>
              <w:t>2</w:t>
            </w:r>
            <w:r>
              <w:rPr>
                <w:rFonts w:hint="eastAsia"/>
                <w:color w:val="333333"/>
                <w:sz w:val="21"/>
                <w:szCs w:val="21"/>
              </w:rPr>
              <w:t>节</w:t>
            </w:r>
            <w:r>
              <w:rPr>
                <w:color w:val="333333"/>
                <w:sz w:val="21"/>
                <w:szCs w:val="21"/>
              </w:rPr>
              <w:t>/</w:t>
            </w:r>
            <w:r>
              <w:rPr>
                <w:rFonts w:hint="eastAsia"/>
                <w:color w:val="333333"/>
                <w:sz w:val="21"/>
                <w:szCs w:val="21"/>
              </w:rPr>
              <w:t>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color w:val="333333"/>
                <w:sz w:val="21"/>
                <w:szCs w:val="21"/>
              </w:rPr>
            </w:pPr>
            <w:r>
              <w:rPr>
                <w:rFonts w:ascii="Segoe UI Emoji" w:hAnsi="Segoe UI Emoji" w:cs="Segoe UI Emoji"/>
                <w:color w:val="333333"/>
                <w:sz w:val="21"/>
                <w:szCs w:val="21"/>
              </w:rPr>
              <w:t>☑</w:t>
            </w:r>
            <w:r>
              <w:rPr>
                <w:rFonts w:hint="eastAsia"/>
                <w:color w:val="333333"/>
                <w:sz w:val="21"/>
                <w:szCs w:val="21"/>
              </w:rPr>
              <w:t>教室</w:t>
            </w:r>
            <w:r>
              <w:rPr>
                <w:color w:val="333333"/>
                <w:sz w:val="21"/>
                <w:szCs w:val="21"/>
              </w:rPr>
              <w:t xml:space="preserve">        </w:t>
            </w:r>
            <w:r>
              <w:rPr>
                <w:rFonts w:hint="eastAsia"/>
                <w:color w:val="333333"/>
                <w:sz w:val="21"/>
                <w:szCs w:val="21"/>
              </w:rPr>
              <w:t>□实验室</w:t>
            </w:r>
            <w:r>
              <w:rPr>
                <w:color w:val="333333"/>
                <w:sz w:val="21"/>
                <w:szCs w:val="21"/>
              </w:rPr>
              <w:t xml:space="preserve">       </w:t>
            </w:r>
            <w:r>
              <w:rPr>
                <w:rFonts w:hint="eastAsia"/>
                <w:color w:val="333333"/>
                <w:sz w:val="21"/>
                <w:szCs w:val="21"/>
              </w:rPr>
              <w:t>□室外场地</w:t>
            </w:r>
            <w:r>
              <w:rPr>
                <w:color w:val="333333"/>
                <w:sz w:val="21"/>
                <w:szCs w:val="21"/>
              </w:rPr>
              <w:t xml:space="preserve">  </w:t>
            </w:r>
          </w:p>
          <w:p>
            <w:pPr>
              <w:rPr>
                <w:color w:val="333333"/>
                <w:sz w:val="21"/>
                <w:szCs w:val="21"/>
              </w:rPr>
            </w:pPr>
            <w:r>
              <w:rPr>
                <w:rFonts w:hint="eastAsia"/>
                <w:color w:val="333333"/>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tcBorders>
              <w:bottom w:val="single" w:color="auto" w:sz="12" w:space="0"/>
            </w:tcBorders>
            <w:vAlign w:val="center"/>
          </w:tcPr>
          <w:p>
            <w:pPr>
              <w:snapToGrid w:val="0"/>
              <w:ind w:left="181"/>
              <w:jc w:val="center"/>
              <w:rPr>
                <w:color w:val="333333"/>
                <w:sz w:val="21"/>
                <w:szCs w:val="21"/>
              </w:rPr>
            </w:pPr>
            <w:r>
              <w:rPr>
                <w:color w:val="333333"/>
                <w:sz w:val="21"/>
                <w:szCs w:val="21"/>
              </w:rPr>
              <w:t>4</w:t>
            </w:r>
          </w:p>
        </w:tc>
        <w:tc>
          <w:tcPr>
            <w:tcW w:w="1725" w:type="dxa"/>
            <w:tcBorders>
              <w:bottom w:val="single" w:color="auto" w:sz="12" w:space="0"/>
            </w:tcBorders>
            <w:vAlign w:val="center"/>
          </w:tcPr>
          <w:p>
            <w:pPr>
              <w:snapToGrid w:val="0"/>
              <w:jc w:val="center"/>
              <w:rPr>
                <w:color w:val="333333"/>
                <w:sz w:val="21"/>
                <w:szCs w:val="21"/>
              </w:rPr>
            </w:pPr>
            <w:r>
              <w:rPr>
                <w:rFonts w:hint="eastAsia"/>
                <w:color w:val="333333"/>
                <w:sz w:val="21"/>
                <w:szCs w:val="21"/>
              </w:rPr>
              <w:t>学生辅导</w:t>
            </w:r>
          </w:p>
        </w:tc>
        <w:tc>
          <w:tcPr>
            <w:tcW w:w="6328" w:type="dxa"/>
            <w:tcBorders>
              <w:bottom w:val="single" w:color="auto" w:sz="12" w:space="0"/>
            </w:tcBorders>
            <w:vAlign w:val="center"/>
          </w:tcPr>
          <w:p>
            <w:pPr>
              <w:rPr>
                <w:color w:val="333333"/>
                <w:sz w:val="21"/>
                <w:szCs w:val="21"/>
              </w:rPr>
            </w:pPr>
            <w:r>
              <w:rPr>
                <w:rFonts w:hint="eastAsia"/>
                <w:color w:val="333333"/>
                <w:sz w:val="21"/>
                <w:szCs w:val="21"/>
              </w:rPr>
              <w:t>线上方式及时间安排：</w:t>
            </w:r>
            <w:r>
              <w:rPr>
                <w:rFonts w:hint="eastAsia"/>
                <w:color w:val="333333"/>
                <w:sz w:val="21"/>
                <w:szCs w:val="21"/>
                <w:lang w:eastAsia="zh-Hans"/>
              </w:rPr>
              <w:t>智慧树、企业微信</w:t>
            </w:r>
            <w:r>
              <w:rPr>
                <w:rFonts w:hint="eastAsia"/>
                <w:color w:val="333333"/>
                <w:sz w:val="21"/>
                <w:szCs w:val="21"/>
              </w:rPr>
              <w:t>等，不定期</w:t>
            </w:r>
          </w:p>
          <w:p>
            <w:pPr>
              <w:rPr>
                <w:color w:val="333333"/>
                <w:sz w:val="21"/>
                <w:szCs w:val="21"/>
              </w:rPr>
            </w:pPr>
            <w:r>
              <w:rPr>
                <w:rFonts w:hint="eastAsia"/>
                <w:color w:val="333333"/>
                <w:sz w:val="21"/>
                <w:szCs w:val="21"/>
              </w:rPr>
              <w:t>线下地点及时间安排：教研室办公地，不定期</w:t>
            </w:r>
          </w:p>
        </w:tc>
      </w:tr>
    </w:tbl>
    <w:p>
      <w:pPr>
        <w:ind w:firstLine="422" w:firstLineChars="150"/>
        <w:rPr>
          <w:rFonts w:ascii="Times New Roman" w:cs="Times New Roman"/>
          <w:b/>
          <w:color w:val="000000"/>
          <w:sz w:val="28"/>
          <w:szCs w:val="28"/>
        </w:rPr>
      </w:pPr>
      <w:r>
        <w:rPr>
          <w:rFonts w:hint="eastAsia" w:ascii="Times New Roman" w:cs="Times New Roman"/>
          <w:b/>
          <w:color w:val="000000"/>
          <w:sz w:val="28"/>
          <w:szCs w:val="28"/>
        </w:rPr>
        <w:t>七、选用教材</w:t>
      </w:r>
    </w:p>
    <w:p>
      <w:pPr>
        <w:spacing w:line="360" w:lineRule="auto"/>
        <w:ind w:firstLine="440" w:firstLineChars="200"/>
        <w:rPr>
          <w:szCs w:val="21"/>
        </w:rPr>
      </w:pPr>
      <w:r>
        <w:rPr>
          <w:rFonts w:hint="eastAsia"/>
          <w:szCs w:val="21"/>
        </w:rPr>
        <w:t>本书编写组，《</w:t>
      </w:r>
      <w:r>
        <w:t>社会主义发展简史</w:t>
      </w:r>
      <w:r>
        <w:rPr>
          <w:rFonts w:hint="eastAsia"/>
          <w:szCs w:val="21"/>
        </w:rPr>
        <w:t>》</w:t>
      </w:r>
      <w:r>
        <w:rPr>
          <w:szCs w:val="21"/>
        </w:rPr>
        <w:t>.</w:t>
      </w:r>
      <w:r>
        <w:rPr>
          <w:rFonts w:hint="eastAsia"/>
          <w:szCs w:val="21"/>
          <w:lang w:eastAsia="zh-Hans"/>
        </w:rPr>
        <w:t>人民</w:t>
      </w:r>
      <w:r>
        <w:rPr>
          <w:rFonts w:hint="eastAsia"/>
          <w:szCs w:val="21"/>
        </w:rPr>
        <w:t>出版社、学习出版社</w:t>
      </w:r>
      <w:r>
        <w:t>联合出版</w:t>
      </w:r>
      <w:r>
        <w:rPr>
          <w:rFonts w:hint="eastAsia"/>
          <w:szCs w:val="21"/>
        </w:rPr>
        <w:t>，</w:t>
      </w:r>
      <w:r>
        <w:rPr>
          <w:szCs w:val="21"/>
        </w:rPr>
        <w:t>2021</w:t>
      </w:r>
      <w:r>
        <w:rPr>
          <w:rFonts w:hint="eastAsia"/>
          <w:szCs w:val="21"/>
        </w:rPr>
        <w:t>年版</w:t>
      </w:r>
    </w:p>
    <w:p>
      <w:pPr>
        <w:ind w:firstLine="422" w:firstLineChars="150"/>
        <w:rPr>
          <w:rFonts w:ascii="Times New Roman" w:cs="Times New Roman"/>
          <w:b/>
          <w:color w:val="000000"/>
          <w:sz w:val="28"/>
          <w:szCs w:val="28"/>
        </w:rPr>
      </w:pPr>
      <w:r>
        <w:rPr>
          <w:rFonts w:hint="eastAsia" w:ascii="Times New Roman" w:cs="Times New Roman"/>
          <w:b/>
          <w:color w:val="000000"/>
          <w:sz w:val="28"/>
          <w:szCs w:val="28"/>
        </w:rPr>
        <w:t>八、参考资料</w:t>
      </w:r>
    </w:p>
    <w:p>
      <w:pPr>
        <w:spacing w:line="360" w:lineRule="auto"/>
        <w:ind w:firstLine="440" w:firstLineChars="200"/>
        <w:rPr>
          <w:szCs w:val="21"/>
        </w:rPr>
      </w:pPr>
      <w:r>
        <w:rPr>
          <w:szCs w:val="21"/>
        </w:rPr>
        <w:t>[1]</w:t>
      </w:r>
      <w:r>
        <w:rPr>
          <w:rFonts w:hint="eastAsia"/>
          <w:szCs w:val="21"/>
        </w:rPr>
        <w:t>恩格斯</w:t>
      </w:r>
      <w:r>
        <w:rPr>
          <w:szCs w:val="21"/>
        </w:rPr>
        <w:t>.社会主义从空想到科学的发展</w:t>
      </w:r>
      <w:r>
        <w:rPr>
          <w:rFonts w:hint="eastAsia"/>
          <w:szCs w:val="21"/>
        </w:rPr>
        <w:t>.北京：人民出版社，2</w:t>
      </w:r>
      <w:r>
        <w:rPr>
          <w:szCs w:val="21"/>
        </w:rPr>
        <w:t>018.</w:t>
      </w:r>
    </w:p>
    <w:p>
      <w:pPr>
        <w:spacing w:line="360" w:lineRule="auto"/>
        <w:ind w:firstLine="440" w:firstLineChars="200"/>
        <w:rPr>
          <w:szCs w:val="21"/>
        </w:rPr>
      </w:pPr>
      <w:r>
        <w:rPr>
          <w:szCs w:val="21"/>
        </w:rPr>
        <w:t>[2]</w:t>
      </w:r>
      <w:r>
        <w:rPr>
          <w:rFonts w:hint="eastAsia"/>
          <w:szCs w:val="21"/>
        </w:rPr>
        <w:t>马克思恩格斯选集</w:t>
      </w:r>
      <w:r>
        <w:rPr>
          <w:szCs w:val="21"/>
        </w:rPr>
        <w:t xml:space="preserve">(第1卷).北京：人民出版社，2012. </w:t>
      </w:r>
    </w:p>
    <w:p>
      <w:pPr>
        <w:spacing w:line="360" w:lineRule="auto"/>
        <w:ind w:firstLine="440" w:firstLineChars="200"/>
        <w:rPr>
          <w:szCs w:val="21"/>
        </w:rPr>
      </w:pPr>
      <w:r>
        <w:rPr>
          <w:szCs w:val="21"/>
        </w:rPr>
        <w:t>[3]</w:t>
      </w:r>
      <w:r>
        <w:rPr>
          <w:rFonts w:hint="eastAsia"/>
          <w:szCs w:val="21"/>
        </w:rPr>
        <w:t>马克思恩格斯选集</w:t>
      </w:r>
      <w:r>
        <w:rPr>
          <w:szCs w:val="21"/>
        </w:rPr>
        <w:t xml:space="preserve">(第3卷).北京：人民出版社，2012. </w:t>
      </w:r>
    </w:p>
    <w:p>
      <w:pPr>
        <w:spacing w:line="360" w:lineRule="auto"/>
        <w:ind w:firstLine="440" w:firstLineChars="200"/>
        <w:rPr>
          <w:szCs w:val="21"/>
        </w:rPr>
      </w:pPr>
      <w:r>
        <w:rPr>
          <w:szCs w:val="21"/>
        </w:rPr>
        <w:t>[4]</w:t>
      </w:r>
      <w:r>
        <w:rPr>
          <w:rFonts w:hint="eastAsia"/>
          <w:szCs w:val="21"/>
        </w:rPr>
        <w:t>《习近平谈治国理政》.北京：</w:t>
      </w:r>
      <w:r>
        <w:rPr>
          <w:szCs w:val="21"/>
        </w:rPr>
        <w:t>外文出版社</w:t>
      </w:r>
      <w:r>
        <w:rPr>
          <w:rFonts w:hint="eastAsia"/>
          <w:szCs w:val="21"/>
        </w:rPr>
        <w:t>,</w:t>
      </w:r>
      <w:r>
        <w:rPr>
          <w:szCs w:val="21"/>
        </w:rPr>
        <w:t>2014.</w:t>
      </w:r>
    </w:p>
    <w:p>
      <w:pPr>
        <w:spacing w:line="360" w:lineRule="auto"/>
        <w:ind w:firstLine="422" w:firstLineChars="150"/>
        <w:rPr>
          <w:rFonts w:ascii="Times New Roman" w:cs="Times New Roman"/>
          <w:b/>
          <w:color w:val="000000"/>
          <w:sz w:val="28"/>
          <w:szCs w:val="28"/>
        </w:rPr>
      </w:pPr>
      <w:r>
        <w:rPr>
          <w:rFonts w:hint="eastAsia" w:ascii="Times New Roman" w:cs="Times New Roman"/>
          <w:b/>
          <w:color w:val="000000"/>
          <w:sz w:val="28"/>
          <w:szCs w:val="28"/>
        </w:rPr>
        <w:t>其他资料</w:t>
      </w:r>
    </w:p>
    <w:p>
      <w:pPr>
        <w:tabs>
          <w:tab w:val="center" w:pos="4373"/>
        </w:tabs>
        <w:spacing w:line="360" w:lineRule="auto"/>
        <w:ind w:firstLine="440" w:firstLineChars="200"/>
        <w:rPr>
          <w:szCs w:val="21"/>
          <w:lang w:eastAsia="zh-Hans"/>
        </w:rPr>
      </w:pPr>
      <w:r>
        <w:rPr>
          <w:szCs w:val="21"/>
        </w:rPr>
        <w:t>[1]</w:t>
      </w:r>
      <w:r>
        <w:rPr>
          <w:rFonts w:hint="eastAsia"/>
          <w:szCs w:val="21"/>
          <w:lang w:eastAsia="zh-Hans"/>
        </w:rPr>
        <w:t>智慧树APP</w:t>
      </w:r>
    </w:p>
    <w:p>
      <w:pPr>
        <w:tabs>
          <w:tab w:val="center" w:pos="4373"/>
        </w:tabs>
        <w:spacing w:line="360" w:lineRule="auto"/>
        <w:ind w:firstLine="440" w:firstLineChars="200"/>
        <w:rPr>
          <w:szCs w:val="21"/>
        </w:rPr>
      </w:pPr>
      <w:r>
        <w:rPr>
          <w:szCs w:val="21"/>
        </w:rPr>
        <w:t>[2]</w:t>
      </w:r>
      <w:r>
        <w:rPr>
          <w:rFonts w:hint="eastAsia"/>
          <w:szCs w:val="21"/>
        </w:rPr>
        <w:t>超星学习通</w:t>
      </w:r>
      <w:r>
        <w:rPr>
          <w:szCs w:val="21"/>
        </w:rPr>
        <w:t>APP</w:t>
      </w:r>
      <w:r>
        <w:rPr>
          <w:szCs w:val="21"/>
        </w:rPr>
        <w:tab/>
      </w:r>
    </w:p>
    <w:p>
      <w:pPr>
        <w:spacing w:line="360" w:lineRule="auto"/>
        <w:ind w:firstLine="3990" w:firstLineChars="1900"/>
        <w:jc w:val="center"/>
        <w:rPr>
          <w:bCs/>
          <w:color w:val="000000"/>
          <w:sz w:val="21"/>
          <w:szCs w:val="21"/>
        </w:rPr>
      </w:pPr>
      <w:r>
        <w:rPr>
          <w:rFonts w:hint="eastAsia"/>
          <w:bCs/>
          <w:color w:val="000000"/>
          <w:sz w:val="21"/>
          <w:szCs w:val="21"/>
          <w:lang w:val="en-US" w:eastAsia="zh-CN"/>
        </w:rPr>
        <w:t xml:space="preserve">      </w:t>
      </w:r>
      <w:r>
        <w:rPr>
          <w:rFonts w:hint="eastAsia"/>
          <w:bCs/>
          <w:color w:val="000000"/>
          <w:sz w:val="21"/>
          <w:szCs w:val="21"/>
        </w:rPr>
        <w:t>大纲执笔人：</w:t>
      </w:r>
      <w:r>
        <w:rPr>
          <w:rFonts w:hint="eastAsia"/>
          <w:bCs/>
          <w:color w:val="000000"/>
          <w:sz w:val="21"/>
          <w:szCs w:val="21"/>
          <w:lang w:eastAsia="zh-Hans"/>
        </w:rPr>
        <w:t>崔璨</w:t>
      </w:r>
      <w:r>
        <w:rPr>
          <w:bCs/>
          <w:color w:val="000000"/>
          <w:sz w:val="21"/>
          <w:szCs w:val="21"/>
        </w:rPr>
        <w:t xml:space="preserve"> </w:t>
      </w:r>
    </w:p>
    <w:p>
      <w:pPr>
        <w:spacing w:line="360" w:lineRule="auto"/>
        <w:ind w:firstLine="3045" w:firstLineChars="1450"/>
        <w:jc w:val="right"/>
        <w:rPr>
          <w:bCs/>
          <w:color w:val="000000"/>
          <w:sz w:val="21"/>
          <w:szCs w:val="21"/>
        </w:rPr>
      </w:pPr>
      <w:r>
        <w:rPr>
          <w:rFonts w:hint="eastAsia"/>
          <w:bCs/>
          <w:color w:val="000000"/>
          <w:sz w:val="21"/>
          <w:szCs w:val="21"/>
          <w:lang w:val="en-US" w:eastAsia="zh-CN"/>
        </w:rPr>
        <w:t xml:space="preserve">  </w:t>
      </w:r>
      <w:r>
        <w:rPr>
          <w:rFonts w:hint="eastAsia"/>
          <w:bCs/>
          <w:color w:val="000000"/>
          <w:sz w:val="21"/>
          <w:szCs w:val="21"/>
        </w:rPr>
        <w:t>讨论参与人：</w:t>
      </w:r>
      <w:r>
        <w:rPr>
          <w:rFonts w:hint="eastAsia"/>
          <w:bCs/>
          <w:color w:val="000000"/>
          <w:sz w:val="21"/>
          <w:szCs w:val="21"/>
          <w:lang w:eastAsia="zh-Hans"/>
        </w:rPr>
        <w:t>李立菊</w:t>
      </w:r>
      <w:r>
        <w:rPr>
          <w:bCs/>
          <w:color w:val="000000"/>
          <w:sz w:val="21"/>
          <w:szCs w:val="21"/>
          <w:lang w:eastAsia="zh-Hans"/>
        </w:rPr>
        <w:t xml:space="preserve">  </w:t>
      </w:r>
      <w:r>
        <w:rPr>
          <w:rFonts w:hint="eastAsia"/>
          <w:bCs/>
          <w:color w:val="000000"/>
          <w:sz w:val="21"/>
          <w:szCs w:val="21"/>
          <w:lang w:eastAsia="zh-Hans"/>
        </w:rPr>
        <w:t>区淦波</w:t>
      </w:r>
    </w:p>
    <w:p>
      <w:pPr>
        <w:spacing w:line="360" w:lineRule="auto"/>
        <w:ind w:firstLine="3045" w:firstLineChars="1450"/>
        <w:jc w:val="center"/>
        <w:rPr>
          <w:bCs/>
          <w:color w:val="000000"/>
          <w:sz w:val="21"/>
          <w:szCs w:val="21"/>
        </w:rPr>
      </w:pPr>
      <w:r>
        <w:rPr>
          <w:rFonts w:hint="eastAsia"/>
          <w:bCs/>
          <w:color w:val="000000"/>
          <w:sz w:val="21"/>
          <w:szCs w:val="21"/>
          <w:lang w:val="en-US" w:eastAsia="zh-CN"/>
        </w:rPr>
        <w:t xml:space="preserve">                      </w:t>
      </w:r>
      <w:r>
        <w:rPr>
          <w:rFonts w:hint="eastAsia"/>
          <w:bCs/>
          <w:color w:val="000000"/>
          <w:sz w:val="21"/>
          <w:szCs w:val="21"/>
        </w:rPr>
        <w:t>系（教研室）主任：刘</w:t>
      </w:r>
      <w:r>
        <w:rPr>
          <w:bCs/>
          <w:color w:val="000000"/>
          <w:sz w:val="21"/>
          <w:szCs w:val="21"/>
        </w:rPr>
        <w:t xml:space="preserve">  </w:t>
      </w:r>
      <w:r>
        <w:rPr>
          <w:rFonts w:hint="eastAsia"/>
          <w:bCs/>
          <w:color w:val="000000"/>
          <w:sz w:val="21"/>
          <w:szCs w:val="21"/>
        </w:rPr>
        <w:t>军</w:t>
      </w:r>
    </w:p>
    <w:p>
      <w:pPr>
        <w:spacing w:line="360" w:lineRule="auto"/>
        <w:ind w:firstLine="3045" w:firstLineChars="1450"/>
        <w:jc w:val="center"/>
        <w:rPr>
          <w:b/>
          <w:bCs/>
          <w:color w:val="000000"/>
          <w:sz w:val="21"/>
          <w:szCs w:val="21"/>
        </w:rPr>
      </w:pPr>
      <w:r>
        <w:rPr>
          <w:rFonts w:hint="eastAsia"/>
          <w:bCs/>
          <w:color w:val="000000"/>
          <w:sz w:val="21"/>
          <w:szCs w:val="21"/>
          <w:lang w:val="en-US" w:eastAsia="zh-CN"/>
        </w:rPr>
        <w:t xml:space="preserve">                      </w:t>
      </w:r>
      <w:r>
        <w:rPr>
          <w:rFonts w:hint="eastAsia"/>
          <w:bCs/>
          <w:color w:val="000000"/>
          <w:sz w:val="21"/>
          <w:szCs w:val="21"/>
        </w:rPr>
        <w:t>学院（部）审核人：许修杰</w:t>
      </w:r>
      <w:r>
        <w:rPr>
          <w:b/>
          <w:bCs/>
          <w:color w:val="000000"/>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62870C1C"/>
    <w:multiLevelType w:val="singleLevel"/>
    <w:tmpl w:val="62870C1C"/>
    <w:lvl w:ilvl="0" w:tentative="0">
      <w:start w:val="1"/>
      <w:numFmt w:val="decimal"/>
      <w:suff w:val="nothing"/>
      <w:lvlText w:val="%1."/>
      <w:lvlJc w:val="left"/>
    </w:lvl>
  </w:abstractNum>
  <w:abstractNum w:abstractNumId="2">
    <w:nsid w:val="62870D34"/>
    <w:multiLevelType w:val="singleLevel"/>
    <w:tmpl w:val="62870D34"/>
    <w:lvl w:ilvl="0" w:tentative="0">
      <w:start w:val="1"/>
      <w:numFmt w:val="decimal"/>
      <w:suff w:val="nothing"/>
      <w:lvlText w:val="%1."/>
      <w:lvlJc w:val="left"/>
    </w:lvl>
  </w:abstractNum>
  <w:abstractNum w:abstractNumId="3">
    <w:nsid w:val="62870DD6"/>
    <w:multiLevelType w:val="singleLevel"/>
    <w:tmpl w:val="62870DD6"/>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kZjU0OTI4MjBmYmJmYWE3MTRjZDQ4ZjM5NjZjNmIifQ=="/>
  </w:docVars>
  <w:rsids>
    <w:rsidRoot w:val="00632752"/>
    <w:rsid w:val="00011180"/>
    <w:rsid w:val="00012F97"/>
    <w:rsid w:val="00023FC9"/>
    <w:rsid w:val="0003009E"/>
    <w:rsid w:val="00034057"/>
    <w:rsid w:val="0004372E"/>
    <w:rsid w:val="00044DCE"/>
    <w:rsid w:val="00047FA9"/>
    <w:rsid w:val="00050E45"/>
    <w:rsid w:val="00060933"/>
    <w:rsid w:val="00062163"/>
    <w:rsid w:val="00075807"/>
    <w:rsid w:val="0007793C"/>
    <w:rsid w:val="000840E9"/>
    <w:rsid w:val="00091351"/>
    <w:rsid w:val="000A2842"/>
    <w:rsid w:val="000A68EC"/>
    <w:rsid w:val="000A6BBC"/>
    <w:rsid w:val="000B1B61"/>
    <w:rsid w:val="000B521A"/>
    <w:rsid w:val="000C0CA1"/>
    <w:rsid w:val="000C0CAF"/>
    <w:rsid w:val="000C1F9B"/>
    <w:rsid w:val="000D4E88"/>
    <w:rsid w:val="000D56FA"/>
    <w:rsid w:val="000E3FE2"/>
    <w:rsid w:val="000E49EE"/>
    <w:rsid w:val="00103557"/>
    <w:rsid w:val="00105F70"/>
    <w:rsid w:val="0011138E"/>
    <w:rsid w:val="00120FC2"/>
    <w:rsid w:val="00123550"/>
    <w:rsid w:val="00144F35"/>
    <w:rsid w:val="001503BF"/>
    <w:rsid w:val="00150800"/>
    <w:rsid w:val="00174991"/>
    <w:rsid w:val="00187E48"/>
    <w:rsid w:val="00191205"/>
    <w:rsid w:val="001A2A24"/>
    <w:rsid w:val="001C4E24"/>
    <w:rsid w:val="001E5199"/>
    <w:rsid w:val="001E64F4"/>
    <w:rsid w:val="001E6D7D"/>
    <w:rsid w:val="001F5DB8"/>
    <w:rsid w:val="002012FE"/>
    <w:rsid w:val="002014DA"/>
    <w:rsid w:val="00204CE5"/>
    <w:rsid w:val="00213CFD"/>
    <w:rsid w:val="00216966"/>
    <w:rsid w:val="00216A0E"/>
    <w:rsid w:val="0022295E"/>
    <w:rsid w:val="0022728B"/>
    <w:rsid w:val="00233409"/>
    <w:rsid w:val="00233AAF"/>
    <w:rsid w:val="0025574C"/>
    <w:rsid w:val="0025766B"/>
    <w:rsid w:val="0026365B"/>
    <w:rsid w:val="00273EBF"/>
    <w:rsid w:val="0027534C"/>
    <w:rsid w:val="0028091D"/>
    <w:rsid w:val="00287E76"/>
    <w:rsid w:val="002936CD"/>
    <w:rsid w:val="00294D38"/>
    <w:rsid w:val="002C3FA5"/>
    <w:rsid w:val="002D11C3"/>
    <w:rsid w:val="002D4E68"/>
    <w:rsid w:val="002F4DBA"/>
    <w:rsid w:val="002F7CA5"/>
    <w:rsid w:val="00300BCE"/>
    <w:rsid w:val="0030368D"/>
    <w:rsid w:val="00340B80"/>
    <w:rsid w:val="00345050"/>
    <w:rsid w:val="00351A2D"/>
    <w:rsid w:val="00351D6A"/>
    <w:rsid w:val="00366992"/>
    <w:rsid w:val="00372B2E"/>
    <w:rsid w:val="00374BEF"/>
    <w:rsid w:val="00380BBF"/>
    <w:rsid w:val="003916F2"/>
    <w:rsid w:val="003A4F7D"/>
    <w:rsid w:val="003B1BC3"/>
    <w:rsid w:val="003B2582"/>
    <w:rsid w:val="003F0FF9"/>
    <w:rsid w:val="003F4490"/>
    <w:rsid w:val="00413690"/>
    <w:rsid w:val="00414877"/>
    <w:rsid w:val="004279C5"/>
    <w:rsid w:val="004346E5"/>
    <w:rsid w:val="00443FBF"/>
    <w:rsid w:val="00457948"/>
    <w:rsid w:val="004720F5"/>
    <w:rsid w:val="004A2064"/>
    <w:rsid w:val="004A526E"/>
    <w:rsid w:val="004A7111"/>
    <w:rsid w:val="004B3763"/>
    <w:rsid w:val="004B3932"/>
    <w:rsid w:val="004B7AE5"/>
    <w:rsid w:val="004C5D24"/>
    <w:rsid w:val="004D2667"/>
    <w:rsid w:val="004D7106"/>
    <w:rsid w:val="004F6C16"/>
    <w:rsid w:val="005075A8"/>
    <w:rsid w:val="0051359C"/>
    <w:rsid w:val="00523F10"/>
    <w:rsid w:val="005277AE"/>
    <w:rsid w:val="005363E6"/>
    <w:rsid w:val="00544556"/>
    <w:rsid w:val="0055486E"/>
    <w:rsid w:val="00562BEA"/>
    <w:rsid w:val="00570852"/>
    <w:rsid w:val="0057141D"/>
    <w:rsid w:val="00583961"/>
    <w:rsid w:val="005A04B7"/>
    <w:rsid w:val="005A4EB1"/>
    <w:rsid w:val="005B6DC4"/>
    <w:rsid w:val="005C2D28"/>
    <w:rsid w:val="005C6C15"/>
    <w:rsid w:val="005C71DD"/>
    <w:rsid w:val="005D21E0"/>
    <w:rsid w:val="005D4883"/>
    <w:rsid w:val="005E052D"/>
    <w:rsid w:val="005E3CD8"/>
    <w:rsid w:val="00616DF7"/>
    <w:rsid w:val="00632752"/>
    <w:rsid w:val="00636B06"/>
    <w:rsid w:val="00642EC5"/>
    <w:rsid w:val="00643418"/>
    <w:rsid w:val="00650172"/>
    <w:rsid w:val="0065419A"/>
    <w:rsid w:val="006631D8"/>
    <w:rsid w:val="0066464D"/>
    <w:rsid w:val="00665D27"/>
    <w:rsid w:val="00684B6E"/>
    <w:rsid w:val="006A56FF"/>
    <w:rsid w:val="006B40AF"/>
    <w:rsid w:val="006B4279"/>
    <w:rsid w:val="006D0671"/>
    <w:rsid w:val="006F53E2"/>
    <w:rsid w:val="00705386"/>
    <w:rsid w:val="007111A4"/>
    <w:rsid w:val="00712693"/>
    <w:rsid w:val="00714338"/>
    <w:rsid w:val="007229EA"/>
    <w:rsid w:val="007275E2"/>
    <w:rsid w:val="00737CCA"/>
    <w:rsid w:val="00741771"/>
    <w:rsid w:val="00745D2A"/>
    <w:rsid w:val="007472A1"/>
    <w:rsid w:val="007552D4"/>
    <w:rsid w:val="0076347C"/>
    <w:rsid w:val="00763BD3"/>
    <w:rsid w:val="007672E1"/>
    <w:rsid w:val="00772B24"/>
    <w:rsid w:val="007800DD"/>
    <w:rsid w:val="0079069F"/>
    <w:rsid w:val="0079443C"/>
    <w:rsid w:val="007A2C62"/>
    <w:rsid w:val="007A655C"/>
    <w:rsid w:val="007B151C"/>
    <w:rsid w:val="007B3050"/>
    <w:rsid w:val="007C1730"/>
    <w:rsid w:val="007C2EA4"/>
    <w:rsid w:val="007C3892"/>
    <w:rsid w:val="007C3E25"/>
    <w:rsid w:val="007C7659"/>
    <w:rsid w:val="007D03DD"/>
    <w:rsid w:val="007D29D6"/>
    <w:rsid w:val="008116FC"/>
    <w:rsid w:val="0081622B"/>
    <w:rsid w:val="00836110"/>
    <w:rsid w:val="00840C7D"/>
    <w:rsid w:val="00840F15"/>
    <w:rsid w:val="0084252C"/>
    <w:rsid w:val="00842ACF"/>
    <w:rsid w:val="00846FA2"/>
    <w:rsid w:val="00847A96"/>
    <w:rsid w:val="00850479"/>
    <w:rsid w:val="00861FDF"/>
    <w:rsid w:val="00866F39"/>
    <w:rsid w:val="00871AA0"/>
    <w:rsid w:val="00871E4A"/>
    <w:rsid w:val="00881E62"/>
    <w:rsid w:val="00882437"/>
    <w:rsid w:val="0088342A"/>
    <w:rsid w:val="0088760C"/>
    <w:rsid w:val="0089459B"/>
    <w:rsid w:val="008B05B0"/>
    <w:rsid w:val="008B51C1"/>
    <w:rsid w:val="008C2180"/>
    <w:rsid w:val="008C7AFD"/>
    <w:rsid w:val="008E62E0"/>
    <w:rsid w:val="008F2355"/>
    <w:rsid w:val="008F4497"/>
    <w:rsid w:val="008F518F"/>
    <w:rsid w:val="009022C9"/>
    <w:rsid w:val="009114B1"/>
    <w:rsid w:val="00913571"/>
    <w:rsid w:val="00913624"/>
    <w:rsid w:val="00917D15"/>
    <w:rsid w:val="009521F8"/>
    <w:rsid w:val="00964E89"/>
    <w:rsid w:val="0099068B"/>
    <w:rsid w:val="00992CC0"/>
    <w:rsid w:val="00993453"/>
    <w:rsid w:val="009A6F6D"/>
    <w:rsid w:val="009B57C5"/>
    <w:rsid w:val="009B665E"/>
    <w:rsid w:val="009B6B98"/>
    <w:rsid w:val="009C5136"/>
    <w:rsid w:val="009D34AA"/>
    <w:rsid w:val="009E47B0"/>
    <w:rsid w:val="009F33F9"/>
    <w:rsid w:val="009F68E7"/>
    <w:rsid w:val="00A23CF4"/>
    <w:rsid w:val="00A3237B"/>
    <w:rsid w:val="00A34D69"/>
    <w:rsid w:val="00A435E7"/>
    <w:rsid w:val="00A56DBB"/>
    <w:rsid w:val="00A70534"/>
    <w:rsid w:val="00A72B4B"/>
    <w:rsid w:val="00A779A8"/>
    <w:rsid w:val="00A8237D"/>
    <w:rsid w:val="00A82615"/>
    <w:rsid w:val="00AA63EA"/>
    <w:rsid w:val="00AC1D90"/>
    <w:rsid w:val="00AC1F1C"/>
    <w:rsid w:val="00AD4E2E"/>
    <w:rsid w:val="00AD4FD5"/>
    <w:rsid w:val="00AE7FA1"/>
    <w:rsid w:val="00AF277A"/>
    <w:rsid w:val="00AF3487"/>
    <w:rsid w:val="00AF725F"/>
    <w:rsid w:val="00AF7DD3"/>
    <w:rsid w:val="00B10F80"/>
    <w:rsid w:val="00B23BF8"/>
    <w:rsid w:val="00B333B4"/>
    <w:rsid w:val="00B436B8"/>
    <w:rsid w:val="00B449ED"/>
    <w:rsid w:val="00B57C4C"/>
    <w:rsid w:val="00B63932"/>
    <w:rsid w:val="00B84CB0"/>
    <w:rsid w:val="00B85BF6"/>
    <w:rsid w:val="00B953E9"/>
    <w:rsid w:val="00B956F5"/>
    <w:rsid w:val="00BA2019"/>
    <w:rsid w:val="00BA296C"/>
    <w:rsid w:val="00BB577E"/>
    <w:rsid w:val="00BF0982"/>
    <w:rsid w:val="00BF09BF"/>
    <w:rsid w:val="00BF11E8"/>
    <w:rsid w:val="00BF53AB"/>
    <w:rsid w:val="00C0026A"/>
    <w:rsid w:val="00C03121"/>
    <w:rsid w:val="00C049BF"/>
    <w:rsid w:val="00C072FC"/>
    <w:rsid w:val="00C163A4"/>
    <w:rsid w:val="00C24F72"/>
    <w:rsid w:val="00C349C2"/>
    <w:rsid w:val="00C3545E"/>
    <w:rsid w:val="00C43C2D"/>
    <w:rsid w:val="00C45984"/>
    <w:rsid w:val="00C51F26"/>
    <w:rsid w:val="00C6534E"/>
    <w:rsid w:val="00C74014"/>
    <w:rsid w:val="00C7545C"/>
    <w:rsid w:val="00C835FC"/>
    <w:rsid w:val="00C83EAC"/>
    <w:rsid w:val="00C87757"/>
    <w:rsid w:val="00C87F5C"/>
    <w:rsid w:val="00CA1114"/>
    <w:rsid w:val="00CC19E6"/>
    <w:rsid w:val="00CD78CE"/>
    <w:rsid w:val="00CE6318"/>
    <w:rsid w:val="00CE7994"/>
    <w:rsid w:val="00CF03E4"/>
    <w:rsid w:val="00CF16BD"/>
    <w:rsid w:val="00CF78D4"/>
    <w:rsid w:val="00D00979"/>
    <w:rsid w:val="00D0214A"/>
    <w:rsid w:val="00D14C43"/>
    <w:rsid w:val="00D47C1A"/>
    <w:rsid w:val="00D574B2"/>
    <w:rsid w:val="00D57C32"/>
    <w:rsid w:val="00D60986"/>
    <w:rsid w:val="00D62081"/>
    <w:rsid w:val="00D720A4"/>
    <w:rsid w:val="00D76378"/>
    <w:rsid w:val="00D80209"/>
    <w:rsid w:val="00D82975"/>
    <w:rsid w:val="00D83729"/>
    <w:rsid w:val="00D930FB"/>
    <w:rsid w:val="00D972B3"/>
    <w:rsid w:val="00DA253E"/>
    <w:rsid w:val="00DB55C7"/>
    <w:rsid w:val="00DC1C57"/>
    <w:rsid w:val="00DE26A6"/>
    <w:rsid w:val="00DE4761"/>
    <w:rsid w:val="00E02F74"/>
    <w:rsid w:val="00E0372E"/>
    <w:rsid w:val="00E23959"/>
    <w:rsid w:val="00E37A20"/>
    <w:rsid w:val="00E47A1D"/>
    <w:rsid w:val="00E526FB"/>
    <w:rsid w:val="00E53F2F"/>
    <w:rsid w:val="00E64F49"/>
    <w:rsid w:val="00E917B7"/>
    <w:rsid w:val="00E93A49"/>
    <w:rsid w:val="00EA2E15"/>
    <w:rsid w:val="00EB527D"/>
    <w:rsid w:val="00EB71AC"/>
    <w:rsid w:val="00EC40F8"/>
    <w:rsid w:val="00EC7857"/>
    <w:rsid w:val="00ED1F9E"/>
    <w:rsid w:val="00EE771E"/>
    <w:rsid w:val="00F008FE"/>
    <w:rsid w:val="00F11E38"/>
    <w:rsid w:val="00F23AAA"/>
    <w:rsid w:val="00F362B1"/>
    <w:rsid w:val="00F50B2F"/>
    <w:rsid w:val="00F50C09"/>
    <w:rsid w:val="00F50FCD"/>
    <w:rsid w:val="00F542C6"/>
    <w:rsid w:val="00F54369"/>
    <w:rsid w:val="00F61D9C"/>
    <w:rsid w:val="00F64293"/>
    <w:rsid w:val="00F64AB0"/>
    <w:rsid w:val="00F64EB7"/>
    <w:rsid w:val="00F67D31"/>
    <w:rsid w:val="00F8558E"/>
    <w:rsid w:val="00F92F0E"/>
    <w:rsid w:val="00FD3E67"/>
    <w:rsid w:val="00FD55B1"/>
    <w:rsid w:val="00FD5729"/>
    <w:rsid w:val="00FD62DF"/>
    <w:rsid w:val="00FE0618"/>
    <w:rsid w:val="00FE32DF"/>
    <w:rsid w:val="00FE3863"/>
    <w:rsid w:val="00FE65EA"/>
    <w:rsid w:val="00FF5156"/>
    <w:rsid w:val="031B2C7F"/>
    <w:rsid w:val="052B4CCF"/>
    <w:rsid w:val="06246AA7"/>
    <w:rsid w:val="143F29F4"/>
    <w:rsid w:val="1B454588"/>
    <w:rsid w:val="239C7C03"/>
    <w:rsid w:val="396D6B81"/>
    <w:rsid w:val="402F32F2"/>
    <w:rsid w:val="4D491763"/>
    <w:rsid w:val="4E1F349B"/>
    <w:rsid w:val="4EEE51EB"/>
    <w:rsid w:val="5BCB0D3D"/>
    <w:rsid w:val="5FDB1009"/>
    <w:rsid w:val="76E67343"/>
    <w:rsid w:val="7FF90A48"/>
    <w:rsid w:val="EEF89D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30"/>
    <w:autoRedefine/>
    <w:qFormat/>
    <w:locked/>
    <w:uiPriority w:val="9"/>
    <w:pPr>
      <w:widowControl/>
      <w:autoSpaceDE/>
      <w:autoSpaceDN/>
      <w:spacing w:before="100" w:beforeAutospacing="1" w:after="100" w:afterAutospacing="1"/>
      <w:outlineLvl w:val="0"/>
    </w:pPr>
    <w:rPr>
      <w:b/>
      <w:bCs/>
      <w:kern w:val="36"/>
      <w:sz w:val="48"/>
      <w:szCs w:val="48"/>
    </w:rPr>
  </w:style>
  <w:style w:type="paragraph" w:styleId="3">
    <w:name w:val="heading 3"/>
    <w:basedOn w:val="1"/>
    <w:next w:val="1"/>
    <w:link w:val="31"/>
    <w:autoRedefine/>
    <w:semiHidden/>
    <w:unhideWhenUsed/>
    <w:qFormat/>
    <w:locked/>
    <w:uiPriority w:val="0"/>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qFormat/>
    <w:uiPriority w:val="99"/>
  </w:style>
  <w:style w:type="paragraph" w:styleId="5">
    <w:name w:val="Balloon Text"/>
    <w:basedOn w:val="1"/>
    <w:link w:val="27"/>
    <w:autoRedefine/>
    <w:semiHidden/>
    <w:qFormat/>
    <w:uiPriority w:val="99"/>
    <w:rPr>
      <w:sz w:val="18"/>
      <w:szCs w:val="18"/>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rPr>
  </w:style>
  <w:style w:type="paragraph" w:styleId="9">
    <w:name w:val="Normal (Web)"/>
    <w:basedOn w:val="1"/>
    <w:autoRedefine/>
    <w:unhideWhenUsed/>
    <w:qFormat/>
    <w:uiPriority w:val="99"/>
    <w:rPr>
      <w:sz w:val="24"/>
    </w:rPr>
  </w:style>
  <w:style w:type="paragraph" w:styleId="10">
    <w:name w:val="Title"/>
    <w:basedOn w:val="1"/>
    <w:next w:val="1"/>
    <w:link w:val="20"/>
    <w:autoRedefine/>
    <w:qFormat/>
    <w:uiPriority w:val="99"/>
    <w:pPr>
      <w:spacing w:before="240" w:after="60"/>
      <w:jc w:val="center"/>
      <w:outlineLvl w:val="0"/>
    </w:pPr>
    <w:rPr>
      <w:rFonts w:ascii="等线 Light" w:hAnsi="等线 Light" w:cs="Times New Roman"/>
      <w:b/>
      <w:bCs/>
      <w:sz w:val="32"/>
      <w:szCs w:val="32"/>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iCs/>
    </w:rPr>
  </w:style>
  <w:style w:type="character" w:styleId="15">
    <w:name w:val="Hyperlink"/>
    <w:qFormat/>
    <w:uiPriority w:val="99"/>
    <w:rPr>
      <w:rFonts w:cs="Times New Roman"/>
      <w:color w:val="0000FF"/>
      <w:u w:val="single"/>
    </w:rPr>
  </w:style>
  <w:style w:type="character" w:styleId="16">
    <w:name w:val="annotation reference"/>
    <w:autoRedefine/>
    <w:qFormat/>
    <w:uiPriority w:val="99"/>
    <w:rPr>
      <w:rFonts w:cs="Times New Roman"/>
      <w:sz w:val="21"/>
      <w:szCs w:val="21"/>
    </w:rPr>
  </w:style>
  <w:style w:type="character" w:customStyle="1" w:styleId="17">
    <w:name w:val="批注文字 字符"/>
    <w:link w:val="4"/>
    <w:autoRedefine/>
    <w:qFormat/>
    <w:locked/>
    <w:uiPriority w:val="99"/>
    <w:rPr>
      <w:rFonts w:ascii="宋体" w:hAnsi="宋体" w:eastAsia="宋体" w:cs="宋体"/>
      <w:kern w:val="0"/>
      <w:sz w:val="22"/>
    </w:rPr>
  </w:style>
  <w:style w:type="character" w:customStyle="1" w:styleId="18">
    <w:name w:val="页脚 字符"/>
    <w:link w:val="6"/>
    <w:autoRedefine/>
    <w:qFormat/>
    <w:locked/>
    <w:uiPriority w:val="99"/>
    <w:rPr>
      <w:rFonts w:ascii="宋体" w:hAnsi="宋体" w:eastAsia="宋体" w:cs="宋体"/>
      <w:kern w:val="0"/>
      <w:sz w:val="18"/>
      <w:szCs w:val="18"/>
    </w:rPr>
  </w:style>
  <w:style w:type="character" w:customStyle="1" w:styleId="19">
    <w:name w:val="页眉 字符"/>
    <w:link w:val="7"/>
    <w:autoRedefine/>
    <w:qFormat/>
    <w:locked/>
    <w:uiPriority w:val="99"/>
    <w:rPr>
      <w:rFonts w:ascii="宋体" w:hAnsi="宋体" w:eastAsia="宋体" w:cs="宋体"/>
      <w:kern w:val="0"/>
      <w:sz w:val="18"/>
      <w:szCs w:val="18"/>
    </w:rPr>
  </w:style>
  <w:style w:type="character" w:customStyle="1" w:styleId="20">
    <w:name w:val="标题 字符"/>
    <w:link w:val="10"/>
    <w:autoRedefine/>
    <w:qFormat/>
    <w:locked/>
    <w:uiPriority w:val="99"/>
    <w:rPr>
      <w:rFonts w:ascii="等线 Light" w:hAnsi="等线 Light" w:eastAsia="宋体" w:cs="Times New Roman"/>
      <w:b/>
      <w:bCs/>
      <w:kern w:val="0"/>
      <w:sz w:val="32"/>
      <w:szCs w:val="32"/>
    </w:rPr>
  </w:style>
  <w:style w:type="paragraph" w:customStyle="1" w:styleId="21">
    <w:name w:val="列表段落1"/>
    <w:basedOn w:val="1"/>
    <w:autoRedefine/>
    <w:qFormat/>
    <w:uiPriority w:val="99"/>
    <w:pPr>
      <w:ind w:firstLine="420" w:firstLineChars="200"/>
    </w:pPr>
  </w:style>
  <w:style w:type="paragraph" w:customStyle="1" w:styleId="22">
    <w:name w:val="论文规范一级标题"/>
    <w:basedOn w:val="10"/>
    <w:autoRedefine/>
    <w:qFormat/>
    <w:uiPriority w:val="99"/>
    <w:pPr>
      <w:autoSpaceDE/>
      <w:autoSpaceDN/>
      <w:spacing w:before="0" w:after="0"/>
    </w:pPr>
    <w:rPr>
      <w:rFonts w:ascii="Cambria" w:hAnsi="Cambria" w:eastAsia="等线"/>
      <w:kern w:val="2"/>
    </w:rPr>
  </w:style>
  <w:style w:type="character" w:customStyle="1" w:styleId="23">
    <w:name w:val="未处理的提及1"/>
    <w:autoRedefine/>
    <w:semiHidden/>
    <w:qFormat/>
    <w:uiPriority w:val="99"/>
    <w:rPr>
      <w:rFonts w:cs="Times New Roman"/>
      <w:color w:val="605E5C"/>
      <w:shd w:val="clear" w:color="auto" w:fill="E1DFDD"/>
    </w:rPr>
  </w:style>
  <w:style w:type="character" w:customStyle="1" w:styleId="24">
    <w:name w:val="style101"/>
    <w:autoRedefine/>
    <w:qFormat/>
    <w:uiPriority w:val="99"/>
    <w:rPr>
      <w:b/>
      <w:sz w:val="24"/>
    </w:rPr>
  </w:style>
  <w:style w:type="paragraph" w:customStyle="1" w:styleId="25">
    <w:name w:val="cjk"/>
    <w:basedOn w:val="1"/>
    <w:qFormat/>
    <w:uiPriority w:val="99"/>
    <w:pPr>
      <w:widowControl/>
      <w:autoSpaceDE/>
      <w:autoSpaceDN/>
      <w:spacing w:before="100" w:beforeAutospacing="1" w:after="100" w:afterAutospacing="1"/>
    </w:pPr>
    <w:rPr>
      <w:sz w:val="24"/>
      <w:szCs w:val="24"/>
    </w:rPr>
  </w:style>
  <w:style w:type="paragraph" w:customStyle="1" w:styleId="26">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批注框文本 字符"/>
    <w:link w:val="5"/>
    <w:semiHidden/>
    <w:qFormat/>
    <w:locked/>
    <w:uiPriority w:val="99"/>
    <w:rPr>
      <w:rFonts w:ascii="宋体" w:hAnsi="宋体" w:eastAsia="宋体" w:cs="宋体"/>
      <w:sz w:val="18"/>
      <w:szCs w:val="18"/>
    </w:rPr>
  </w:style>
  <w:style w:type="paragraph" w:customStyle="1" w:styleId="28">
    <w:name w:val="修订1"/>
    <w:autoRedefine/>
    <w:hidden/>
    <w:semiHidden/>
    <w:qFormat/>
    <w:uiPriority w:val="99"/>
    <w:rPr>
      <w:rFonts w:ascii="宋体" w:hAnsi="宋体" w:eastAsia="宋体" w:cs="宋体"/>
      <w:sz w:val="22"/>
      <w:szCs w:val="22"/>
      <w:lang w:val="en-US" w:eastAsia="zh-CN" w:bidi="ar-SA"/>
    </w:rPr>
  </w:style>
  <w:style w:type="character" w:customStyle="1" w:styleId="29">
    <w:name w:val="HTML 预设格式 字符"/>
    <w:basedOn w:val="13"/>
    <w:link w:val="8"/>
    <w:autoRedefine/>
    <w:qFormat/>
    <w:uiPriority w:val="99"/>
    <w:rPr>
      <w:rFonts w:ascii="宋体" w:hAnsi="宋体"/>
      <w:sz w:val="24"/>
      <w:szCs w:val="24"/>
    </w:rPr>
  </w:style>
  <w:style w:type="character" w:customStyle="1" w:styleId="30">
    <w:name w:val="标题 1 字符"/>
    <w:basedOn w:val="13"/>
    <w:link w:val="2"/>
    <w:autoRedefine/>
    <w:qFormat/>
    <w:uiPriority w:val="9"/>
    <w:rPr>
      <w:rFonts w:ascii="宋体" w:hAnsi="宋体" w:cs="宋体"/>
      <w:b/>
      <w:bCs/>
      <w:kern w:val="36"/>
      <w:sz w:val="48"/>
      <w:szCs w:val="48"/>
    </w:rPr>
  </w:style>
  <w:style w:type="character" w:customStyle="1" w:styleId="31">
    <w:name w:val="标题 3 字符"/>
    <w:basedOn w:val="13"/>
    <w:link w:val="3"/>
    <w:autoRedefine/>
    <w:semiHidden/>
    <w:qFormat/>
    <w:uiPriority w:val="0"/>
    <w:rPr>
      <w:rFonts w:ascii="宋体" w:hAnsi="宋体" w:cs="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3423</Words>
  <Characters>555</Characters>
  <Lines>4</Lines>
  <Paragraphs>7</Paragraphs>
  <TotalTime>0</TotalTime>
  <ScaleCrop>false</ScaleCrop>
  <LinksUpToDate>false</LinksUpToDate>
  <CharactersWithSpaces>3971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2022-02-27T10:04:00Z</dcterms:created>
  <dc:creator>liujun</dc:creator>
  <cp:lastModifiedBy>Administrator</cp:lastModifiedBy>
  <cp:lastPrinted>2022-01-09T06:34:00Z</cp:lastPrinted>
  <dcterms:modified xsi:type="dcterms:W3CDTF">2024-03-15T04:10:53Z</dcterms:modified>
  <dc:title>附件3： 理论课、独立设置的实验（实训）课大纲</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E33881A641784AB0843329582B76FD91</vt:lpwstr>
  </property>
</Properties>
</file>